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071" w:rsidRPr="00FF106B" w:rsidRDefault="002D4071" w:rsidP="002D4071">
      <w:pPr>
        <w:pStyle w:val="Titolo"/>
        <w:rPr>
          <w:rFonts w:cs="Times New Roman"/>
          <w:b/>
          <w:bCs/>
          <w:color w:val="auto"/>
          <w:szCs w:val="22"/>
        </w:rPr>
      </w:pPr>
      <w:bookmarkStart w:id="0" w:name="_GoBack"/>
      <w:r w:rsidRPr="00FF106B">
        <w:rPr>
          <w:rFonts w:cs="Times New Roman"/>
          <w:color w:val="auto"/>
          <w:szCs w:val="22"/>
        </w:rPr>
        <w:t>INTESTAZIONE DELL’UFFICIO O DEL COMANDO</w:t>
      </w:r>
    </w:p>
    <w:p w:rsidR="002D4071" w:rsidRPr="00FF106B" w:rsidRDefault="002D4071" w:rsidP="002D4071">
      <w:pPr>
        <w:spacing w:line="360" w:lineRule="auto"/>
        <w:jc w:val="right"/>
        <w:rPr>
          <w:rFonts w:ascii="Times New Roman" w:hAnsi="Times New Roman"/>
          <w:b/>
          <w:bCs/>
          <w:i/>
          <w:iCs/>
          <w:sz w:val="22"/>
          <w:szCs w:val="22"/>
        </w:rPr>
      </w:pPr>
      <w:r w:rsidRPr="00FF106B">
        <w:rPr>
          <w:rFonts w:ascii="Times New Roman" w:hAnsi="Times New Roman"/>
          <w:b/>
          <w:bCs/>
          <w:i/>
          <w:iCs/>
          <w:sz w:val="22"/>
          <w:szCs w:val="22"/>
        </w:rPr>
        <w:t>Modello n. 55bis</w:t>
      </w:r>
    </w:p>
    <w:p w:rsidR="002D4071" w:rsidRPr="00FF106B" w:rsidRDefault="002D4071" w:rsidP="002D4071">
      <w:pPr>
        <w:spacing w:line="360" w:lineRule="auto"/>
        <w:jc w:val="center"/>
        <w:rPr>
          <w:rFonts w:ascii="Times New Roman" w:hAnsi="Times New Roman"/>
          <w:b/>
          <w:bCs/>
          <w:i/>
          <w:iCs/>
          <w:sz w:val="22"/>
          <w:szCs w:val="22"/>
          <w:u w:val="single"/>
        </w:rPr>
      </w:pPr>
      <w:r w:rsidRPr="00FF106B">
        <w:rPr>
          <w:rFonts w:ascii="Times New Roman" w:hAnsi="Times New Roman"/>
          <w:i/>
          <w:iCs/>
          <w:sz w:val="22"/>
          <w:szCs w:val="22"/>
        </w:rPr>
        <w:t>UFFICIALI ed AGENTI di P.G.</w:t>
      </w:r>
    </w:p>
    <w:p w:rsidR="002D4071" w:rsidRPr="00FF106B" w:rsidRDefault="002D4071" w:rsidP="002D4071">
      <w:pPr>
        <w:pStyle w:val="Sottotitolo"/>
        <w:tabs>
          <w:tab w:val="left" w:pos="5865"/>
        </w:tabs>
        <w:rPr>
          <w:b w:val="0"/>
          <w:i w:val="0"/>
          <w:szCs w:val="22"/>
        </w:rPr>
      </w:pPr>
    </w:p>
    <w:p w:rsidR="002D4071" w:rsidRPr="00FF106B" w:rsidRDefault="002D4071" w:rsidP="002D4071">
      <w:pPr>
        <w:pStyle w:val="Sottotitolo"/>
        <w:tabs>
          <w:tab w:val="left" w:pos="5865"/>
        </w:tabs>
        <w:ind w:firstLine="426"/>
        <w:rPr>
          <w:szCs w:val="22"/>
        </w:rPr>
      </w:pPr>
      <w:r w:rsidRPr="00FF106B">
        <w:rPr>
          <w:b w:val="0"/>
          <w:i w:val="0"/>
          <w:szCs w:val="22"/>
        </w:rPr>
        <w:t>Prot.</w:t>
      </w:r>
      <w:sdt>
        <w:sdtPr>
          <w:rPr>
            <w:b w:val="0"/>
            <w:i w:val="0"/>
            <w:szCs w:val="22"/>
          </w:rPr>
          <w:id w:val="356314604"/>
          <w:placeholder>
            <w:docPart w:val="B624BD4C4F074CFCB1C7C5BBEC4255C7"/>
          </w:placeholder>
          <w:text/>
        </w:sdtPr>
        <w:sdtEndPr/>
        <w:sdtContent>
          <w:r w:rsidRPr="00FF106B">
            <w:rPr>
              <w:b w:val="0"/>
              <w:i w:val="0"/>
              <w:szCs w:val="22"/>
            </w:rPr>
            <w:t>______________</w:t>
          </w:r>
        </w:sdtContent>
      </w:sdt>
    </w:p>
    <w:p w:rsidR="00871976" w:rsidRPr="00FF106B" w:rsidRDefault="002D4071" w:rsidP="002D4071">
      <w:pPr>
        <w:pStyle w:val="Sottotitolo"/>
        <w:spacing w:line="240" w:lineRule="auto"/>
        <w:rPr>
          <w:szCs w:val="22"/>
        </w:rPr>
      </w:pPr>
      <w:r w:rsidRPr="00FF106B">
        <w:rPr>
          <w:szCs w:val="22"/>
          <w:lang w:bidi="ar-SA"/>
        </w:rPr>
        <w:t xml:space="preserve"> </w:t>
      </w:r>
      <w:r w:rsidR="008322AE" w:rsidRPr="00FF106B">
        <w:rPr>
          <w:szCs w:val="22"/>
          <w:lang w:bidi="ar-SA"/>
        </w:rPr>
        <mc:AlternateContent>
          <mc:Choice Requires="wps">
            <w:drawing>
              <wp:anchor distT="0" distB="0" distL="114300" distR="114300" simplePos="0" relativeHeight="251659264" behindDoc="0" locked="0" layoutInCell="1" allowOverlap="1" wp14:anchorId="38D20E89" wp14:editId="6D84719D">
                <wp:simplePos x="0" y="0"/>
                <wp:positionH relativeFrom="column">
                  <wp:posOffset>13335</wp:posOffset>
                </wp:positionH>
                <wp:positionV relativeFrom="paragraph">
                  <wp:posOffset>45085</wp:posOffset>
                </wp:positionV>
                <wp:extent cx="6105525" cy="29527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61055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67CB" w:rsidRPr="003667CB" w:rsidRDefault="003D1D1A" w:rsidP="003667CB">
                            <w:pPr>
                              <w:jc w:val="both"/>
                              <w:rPr>
                                <w:rFonts w:ascii="Arial" w:hAnsi="Arial" w:cs="Arial"/>
                                <w:b/>
                                <w:bCs/>
                                <w:sz w:val="22"/>
                                <w:szCs w:val="22"/>
                              </w:rPr>
                            </w:pPr>
                            <w:r>
                              <w:rPr>
                                <w:rFonts w:ascii="Arial" w:hAnsi="Arial" w:cs="Arial"/>
                                <w:b/>
                                <w:bCs/>
                                <w:sz w:val="22"/>
                                <w:szCs w:val="22"/>
                              </w:rPr>
                              <w:t xml:space="preserve">Oggetto: </w:t>
                            </w:r>
                            <w:r w:rsidR="003667CB" w:rsidRPr="003667CB">
                              <w:rPr>
                                <w:rFonts w:ascii="Arial" w:hAnsi="Arial" w:cs="Arial"/>
                                <w:b/>
                                <w:bCs/>
                                <w:sz w:val="22"/>
                                <w:szCs w:val="22"/>
                              </w:rPr>
                              <w:t>I</w:t>
                            </w:r>
                            <w:r w:rsidR="003667CB">
                              <w:rPr>
                                <w:rFonts w:ascii="Arial" w:hAnsi="Arial" w:cs="Arial"/>
                                <w:b/>
                                <w:bCs/>
                                <w:sz w:val="22"/>
                                <w:szCs w:val="22"/>
                              </w:rPr>
                              <w:t>nformazioni alla persona offesa dal reato</w:t>
                            </w:r>
                            <w:r w:rsidR="002D4071">
                              <w:rPr>
                                <w:rFonts w:ascii="Arial" w:hAnsi="Arial" w:cs="Arial"/>
                                <w:b/>
                                <w:bCs/>
                                <w:sz w:val="22"/>
                                <w:szCs w:val="22"/>
                              </w:rPr>
                              <w:t xml:space="preserve"> -</w:t>
                            </w:r>
                            <w:r w:rsidR="003667CB" w:rsidRPr="003667CB">
                              <w:rPr>
                                <w:rFonts w:ascii="Arial" w:hAnsi="Arial" w:cs="Arial"/>
                                <w:b/>
                                <w:bCs/>
                                <w:sz w:val="22"/>
                                <w:szCs w:val="22"/>
                              </w:rPr>
                              <w:t xml:space="preserve"> art. </w:t>
                            </w:r>
                            <w:r w:rsidR="003667CB" w:rsidRPr="002D4071">
                              <w:rPr>
                                <w:rFonts w:ascii="Arial" w:hAnsi="Arial" w:cs="Arial"/>
                                <w:b/>
                                <w:bCs/>
                                <w:sz w:val="22"/>
                                <w:szCs w:val="22"/>
                              </w:rPr>
                              <w:t xml:space="preserve">90 bis c.p.p. </w:t>
                            </w:r>
                          </w:p>
                          <w:p w:rsidR="0044044F" w:rsidRPr="002D4071" w:rsidRDefault="0044044F" w:rsidP="0044044F">
                            <w:pPr>
                              <w:jc w:val="both"/>
                              <w:rPr>
                                <w:rFonts w:ascii="Arial" w:hAnsi="Arial" w:cs="Arial"/>
                                <w:b/>
                                <w:bCs/>
                                <w:sz w:val="22"/>
                                <w:szCs w:val="22"/>
                              </w:rPr>
                            </w:pPr>
                          </w:p>
                          <w:p w:rsidR="00FB1F55" w:rsidRPr="002D4071" w:rsidRDefault="00FB1F55" w:rsidP="00FB1F55">
                            <w:pPr>
                              <w:jc w:val="both"/>
                              <w:rPr>
                                <w:rFonts w:ascii="Arial" w:hAnsi="Arial" w:cs="Arial"/>
                                <w:b/>
                                <w:bCs/>
                                <w:iCs/>
                                <w:szCs w:val="22"/>
                              </w:rPr>
                            </w:pPr>
                          </w:p>
                          <w:p w:rsidR="00CF6A7E" w:rsidRPr="002D4071" w:rsidRDefault="00CF6A7E" w:rsidP="005E0DC3">
                            <w:pPr>
                              <w:jc w:val="both"/>
                              <w:rPr>
                                <w:rFonts w:ascii="Arial"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20E89" id="_x0000_t202" coordsize="21600,21600" o:spt="202" path="m,l,21600r21600,l21600,xe">
                <v:stroke joinstyle="miter"/>
                <v:path gradientshapeok="t" o:connecttype="rect"/>
              </v:shapetype>
              <v:shape id="Casella di testo 1" o:spid="_x0000_s1026" type="#_x0000_t202" style="position:absolute;left:0;text-align:left;margin-left:1.05pt;margin-top:3.55pt;width:48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vmAIAALoFAAAOAAAAZHJzL2Uyb0RvYy54bWysVE1PGzEQvVfqf7B8L5ukBErEBqVBVJUQ&#10;oIaKs+O1iYXX49qT7Ka/vmPvJgTKhaqX3bHnzdfzzJxftLVlGxWiAVfy4dGAM+UkVMY9lvzn/dWn&#10;L5xFFK4SFpwq+VZFfjH9+OG88RM1ghXYSgVGTlycNL7kK0Q/KYooV6oW8Qi8cqTUEGqBdAyPRRVE&#10;Q95rW4wGg5OigVD5AFLFSLeXnZJPs3+tlcRbraNCZktOuWH+hvxdpm8xPReTxyD8ysg+DfEPWdTC&#10;OAq6d3UpULB1MH+5qo0MEEHjkYS6AK2NVLkGqmY4eFXNYiW8yrUQOdHvaYr/z6282dwFZip6O86c&#10;qOmJ5iIqawWrDEMVEdgwsdT4OCHwwhMc26/QJov+PtJlKr7VoU5/KouRnvje7jlWLTJJlyfDwXg8&#10;GnMmSTc6G49Ox8lN8WztQ8RvCmqWhJIHesNMrdhcR+ygO0gKFsGa6spYmw+pb9TcBrYR9OIWc47k&#10;/AXKOtZQJp/Hg+z4hS653tsvrZBPfXoHKPJnXQqncof1aSWGOiayhFurEsa6H0oTw5mQN3IUUiq3&#10;zzOjE0pTRe8x7PHPWb3HuKuDLHJkcLg3ro2D0LH0ktrqaUet7vD0hgd1JxHbZdt3yBKqLTVOgG4A&#10;o5dXhoi+FhHvRKCJo16hLYK39NEW6HWglzhbQfj91n3C0yCQlrOGJrjk8ddaBMWZ/e5oRM6Gx8dp&#10;5PPheHw6okM41CwPNW5dz4FahsaAsstiwqPdiTpA/UDLZpaikko4SbFLjjtxjt1eoWUl1WyWQTTk&#10;XuC1W3iZXCd6U4Pdtw8i+L7BkUbjBnazLiav+rzDJksHszWCNnkIEsEdqz3xtCDyGPXLLG2gw3NG&#10;Pa/c6R8AAAD//wMAUEsDBBQABgAIAAAAIQCjVKrB2QAAAAYBAAAPAAAAZHJzL2Rvd25yZXYueG1s&#10;TI7BTsMwEETvSPyDtUjcqNMiQhriVIAKF04tiPM23joWsR3Zbhr+nuUEp9FoRjOv2cxuEBPFZINX&#10;sFwUIMh3QVtvFHy8v9xUIFJGr3EInhR8U4JNe3nRYK3D2e9o2mcjeMSnGhX0OY+1lKnryWFahJE8&#10;Z8cQHWa20Ugd8czjbpCroiilQ+v5oceRnnvqvvYnp2D7ZNamqzD220pbO82fxzfzqtT11fz4ACLT&#10;nP/K8IvP6NAy0yGcvE5iULBaclHBPQun6/K2BHFQcMcq20b+x29/AAAA//8DAFBLAQItABQABgAI&#10;AAAAIQC2gziS/gAAAOEBAAATAAAAAAAAAAAAAAAAAAAAAABbQ29udGVudF9UeXBlc10ueG1sUEsB&#10;Ai0AFAAGAAgAAAAhADj9If/WAAAAlAEAAAsAAAAAAAAAAAAAAAAALwEAAF9yZWxzLy5yZWxzUEsB&#10;Ai0AFAAGAAgAAAAhAGvQL6+YAgAAugUAAA4AAAAAAAAAAAAAAAAALgIAAGRycy9lMm9Eb2MueG1s&#10;UEsBAi0AFAAGAAgAAAAhAKNUqsHZAAAABgEAAA8AAAAAAAAAAAAAAAAA8gQAAGRycy9kb3ducmV2&#10;LnhtbFBLBQYAAAAABAAEAPMAAAD4BQAAAAA=&#10;" fillcolor="white [3201]" strokeweight=".5pt">
                <v:textbox>
                  <w:txbxContent>
                    <w:p w:rsidR="003667CB" w:rsidRPr="003667CB" w:rsidRDefault="003D1D1A" w:rsidP="003667CB">
                      <w:pPr>
                        <w:jc w:val="both"/>
                        <w:rPr>
                          <w:rFonts w:ascii="Arial" w:hAnsi="Arial" w:cs="Arial"/>
                          <w:b/>
                          <w:bCs/>
                          <w:sz w:val="22"/>
                          <w:szCs w:val="22"/>
                        </w:rPr>
                      </w:pPr>
                      <w:r>
                        <w:rPr>
                          <w:rFonts w:ascii="Arial" w:hAnsi="Arial" w:cs="Arial"/>
                          <w:b/>
                          <w:bCs/>
                          <w:sz w:val="22"/>
                          <w:szCs w:val="22"/>
                        </w:rPr>
                        <w:t xml:space="preserve">Oggetto: </w:t>
                      </w:r>
                      <w:r w:rsidR="003667CB" w:rsidRPr="003667CB">
                        <w:rPr>
                          <w:rFonts w:ascii="Arial" w:hAnsi="Arial" w:cs="Arial"/>
                          <w:b/>
                          <w:bCs/>
                          <w:sz w:val="22"/>
                          <w:szCs w:val="22"/>
                        </w:rPr>
                        <w:t>I</w:t>
                      </w:r>
                      <w:r w:rsidR="003667CB">
                        <w:rPr>
                          <w:rFonts w:ascii="Arial" w:hAnsi="Arial" w:cs="Arial"/>
                          <w:b/>
                          <w:bCs/>
                          <w:sz w:val="22"/>
                          <w:szCs w:val="22"/>
                        </w:rPr>
                        <w:t>nformazioni alla persona offesa dal reato</w:t>
                      </w:r>
                      <w:r w:rsidR="002D4071">
                        <w:rPr>
                          <w:rFonts w:ascii="Arial" w:hAnsi="Arial" w:cs="Arial"/>
                          <w:b/>
                          <w:bCs/>
                          <w:sz w:val="22"/>
                          <w:szCs w:val="22"/>
                        </w:rPr>
                        <w:t xml:space="preserve"> -</w:t>
                      </w:r>
                      <w:r w:rsidR="003667CB" w:rsidRPr="003667CB">
                        <w:rPr>
                          <w:rFonts w:ascii="Arial" w:hAnsi="Arial" w:cs="Arial"/>
                          <w:b/>
                          <w:bCs/>
                          <w:sz w:val="22"/>
                          <w:szCs w:val="22"/>
                        </w:rPr>
                        <w:t xml:space="preserve"> art. </w:t>
                      </w:r>
                      <w:r w:rsidR="003667CB" w:rsidRPr="002D4071">
                        <w:rPr>
                          <w:rFonts w:ascii="Arial" w:hAnsi="Arial" w:cs="Arial"/>
                          <w:b/>
                          <w:bCs/>
                          <w:sz w:val="22"/>
                          <w:szCs w:val="22"/>
                        </w:rPr>
                        <w:t xml:space="preserve">90 bis c.p.p. </w:t>
                      </w:r>
                    </w:p>
                    <w:p w:rsidR="0044044F" w:rsidRPr="002D4071" w:rsidRDefault="0044044F" w:rsidP="0044044F">
                      <w:pPr>
                        <w:jc w:val="both"/>
                        <w:rPr>
                          <w:rFonts w:ascii="Arial" w:hAnsi="Arial" w:cs="Arial"/>
                          <w:b/>
                          <w:bCs/>
                          <w:sz w:val="22"/>
                          <w:szCs w:val="22"/>
                        </w:rPr>
                      </w:pPr>
                    </w:p>
                    <w:p w:rsidR="00FB1F55" w:rsidRPr="002D4071" w:rsidRDefault="00FB1F55" w:rsidP="00FB1F55">
                      <w:pPr>
                        <w:jc w:val="both"/>
                        <w:rPr>
                          <w:rFonts w:ascii="Arial" w:hAnsi="Arial" w:cs="Arial"/>
                          <w:b/>
                          <w:bCs/>
                          <w:iCs/>
                          <w:szCs w:val="22"/>
                        </w:rPr>
                      </w:pPr>
                    </w:p>
                    <w:p w:rsidR="00CF6A7E" w:rsidRPr="002D4071" w:rsidRDefault="00CF6A7E" w:rsidP="005E0DC3">
                      <w:pPr>
                        <w:jc w:val="both"/>
                        <w:rPr>
                          <w:rFonts w:ascii="Arial" w:hAnsi="Arial" w:cs="Arial"/>
                          <w:b/>
                          <w:bCs/>
                          <w:sz w:val="22"/>
                          <w:szCs w:val="22"/>
                        </w:rPr>
                      </w:pPr>
                    </w:p>
                  </w:txbxContent>
                </v:textbox>
              </v:shape>
            </w:pict>
          </mc:Fallback>
        </mc:AlternateContent>
      </w:r>
    </w:p>
    <w:p w:rsidR="00871976" w:rsidRPr="00FF106B" w:rsidRDefault="00871976" w:rsidP="00F12599">
      <w:pPr>
        <w:pStyle w:val="Sottotitolo"/>
        <w:spacing w:line="240" w:lineRule="auto"/>
        <w:ind w:left="426"/>
        <w:rPr>
          <w:szCs w:val="22"/>
        </w:rPr>
      </w:pPr>
    </w:p>
    <w:p w:rsidR="00871976" w:rsidRPr="00FF106B" w:rsidRDefault="00871976" w:rsidP="005D057E">
      <w:pPr>
        <w:pStyle w:val="Sottotitolo"/>
        <w:spacing w:line="240" w:lineRule="auto"/>
        <w:rPr>
          <w:szCs w:val="22"/>
        </w:rPr>
      </w:pPr>
    </w:p>
    <w:p w:rsidR="00871976" w:rsidRPr="00FF106B" w:rsidRDefault="00871976" w:rsidP="005D057E">
      <w:pPr>
        <w:pStyle w:val="Sottotitolo"/>
        <w:spacing w:line="240" w:lineRule="auto"/>
        <w:rPr>
          <w:szCs w:val="22"/>
        </w:rPr>
      </w:pPr>
    </w:p>
    <w:p w:rsidR="005E0DC3" w:rsidRPr="00FF106B" w:rsidRDefault="005E0DC3" w:rsidP="005E0DC3">
      <w:pPr>
        <w:widowControl w:val="0"/>
        <w:autoSpaceDE w:val="0"/>
        <w:autoSpaceDN w:val="0"/>
        <w:adjustRightInd w:val="0"/>
        <w:spacing w:line="360" w:lineRule="auto"/>
        <w:jc w:val="both"/>
        <w:rPr>
          <w:rFonts w:ascii="Times New Roman" w:hAnsi="Times New Roman"/>
          <w:b/>
          <w:noProof w:val="0"/>
          <w:sz w:val="22"/>
          <w:szCs w:val="22"/>
        </w:rPr>
      </w:pPr>
    </w:p>
    <w:p w:rsidR="003667CB" w:rsidRPr="00FF106B" w:rsidRDefault="003667CB" w:rsidP="0099013A">
      <w:pPr>
        <w:widowControl w:val="0"/>
        <w:shd w:val="clear" w:color="auto" w:fill="FFFFFF"/>
        <w:autoSpaceDE w:val="0"/>
        <w:autoSpaceDN w:val="0"/>
        <w:adjustRightInd w:val="0"/>
        <w:spacing w:line="360" w:lineRule="auto"/>
        <w:ind w:left="29"/>
        <w:jc w:val="both"/>
        <w:rPr>
          <w:rFonts w:ascii="Times New Roman" w:eastAsiaTheme="minorEastAsia" w:hAnsi="Times New Roman"/>
          <w:noProof w:val="0"/>
          <w:spacing w:val="-4"/>
          <w:sz w:val="22"/>
          <w:szCs w:val="22"/>
          <w:lang w:bidi="ar-SA"/>
        </w:rPr>
      </w:pPr>
      <w:r w:rsidRPr="00FF106B">
        <w:rPr>
          <w:rFonts w:ascii="Times New Roman" w:eastAsiaTheme="minorEastAsia" w:hAnsi="Times New Roman"/>
          <w:noProof w:val="0"/>
          <w:spacing w:val="-3"/>
          <w:sz w:val="22"/>
          <w:szCs w:val="22"/>
          <w:lang w:bidi="ar-SA"/>
        </w:rPr>
        <w:t xml:space="preserve">II giorno </w:t>
      </w:r>
      <w:sdt>
        <w:sdtPr>
          <w:rPr>
            <w:rFonts w:ascii="Times New Roman" w:eastAsiaTheme="minorEastAsia" w:hAnsi="Times New Roman"/>
            <w:noProof w:val="0"/>
            <w:spacing w:val="-3"/>
            <w:sz w:val="22"/>
            <w:szCs w:val="22"/>
            <w:lang w:bidi="ar-SA"/>
          </w:rPr>
          <w:id w:val="-619443656"/>
          <w:placeholder>
            <w:docPart w:val="DefaultPlaceholder_1082065160"/>
          </w:placeholder>
          <w:date>
            <w:dateFormat w:val="dd/MM/yyyy"/>
            <w:lid w:val="it-IT"/>
            <w:storeMappedDataAs w:val="dateTime"/>
            <w:calendar w:val="gregorian"/>
          </w:date>
        </w:sdtPr>
        <w:sdtEndPr/>
        <w:sdtContent>
          <w:r w:rsidR="0099013A" w:rsidRPr="00FF106B">
            <w:rPr>
              <w:rFonts w:ascii="Times New Roman" w:eastAsiaTheme="minorEastAsia" w:hAnsi="Times New Roman"/>
              <w:noProof w:val="0"/>
              <w:spacing w:val="-3"/>
              <w:sz w:val="22"/>
              <w:szCs w:val="22"/>
              <w:lang w:bidi="ar-SA"/>
            </w:rPr>
            <w:t>__________</w:t>
          </w:r>
        </w:sdtContent>
      </w:sdt>
      <w:r w:rsidRPr="00FF106B">
        <w:rPr>
          <w:rFonts w:ascii="Times New Roman" w:eastAsiaTheme="minorEastAsia" w:hAnsi="Times New Roman"/>
          <w:noProof w:val="0"/>
          <w:spacing w:val="-3"/>
          <w:sz w:val="22"/>
          <w:szCs w:val="22"/>
          <w:lang w:bidi="ar-SA"/>
        </w:rPr>
        <w:t xml:space="preserve"> alle </w:t>
      </w:r>
      <w:r w:rsidRPr="00FF106B">
        <w:rPr>
          <w:rFonts w:ascii="Times New Roman" w:eastAsiaTheme="minorEastAsia" w:hAnsi="Times New Roman"/>
          <w:noProof w:val="0"/>
          <w:spacing w:val="10"/>
          <w:sz w:val="22"/>
          <w:szCs w:val="22"/>
          <w:lang w:bidi="ar-SA"/>
        </w:rPr>
        <w:t>ore</w:t>
      </w:r>
      <w:r w:rsidRPr="00FF106B">
        <w:rPr>
          <w:rFonts w:ascii="Times New Roman" w:eastAsiaTheme="minorEastAsia" w:hAnsi="Times New Roman"/>
          <w:noProof w:val="0"/>
          <w:sz w:val="22"/>
          <w:szCs w:val="22"/>
          <w:lang w:bidi="ar-SA"/>
        </w:rPr>
        <w:t xml:space="preserve"> </w:t>
      </w:r>
      <w:sdt>
        <w:sdtPr>
          <w:rPr>
            <w:rFonts w:ascii="Times New Roman" w:eastAsiaTheme="minorEastAsia" w:hAnsi="Times New Roman"/>
            <w:noProof w:val="0"/>
            <w:sz w:val="22"/>
            <w:szCs w:val="22"/>
            <w:lang w:bidi="ar-SA"/>
          </w:rPr>
          <w:id w:val="1238282983"/>
          <w:placeholder>
            <w:docPart w:val="3459126C247F49BA9CEEE0EC4BA8BFE6"/>
          </w:placeholder>
          <w:text/>
        </w:sdtPr>
        <w:sdtEndPr/>
        <w:sdtContent>
          <w:r w:rsidRPr="00FF106B">
            <w:rPr>
              <w:rFonts w:ascii="Times New Roman" w:eastAsiaTheme="minorEastAsia" w:hAnsi="Times New Roman"/>
              <w:noProof w:val="0"/>
              <w:sz w:val="22"/>
              <w:szCs w:val="22"/>
              <w:lang w:bidi="ar-SA"/>
            </w:rPr>
            <w:t>___________</w:t>
          </w:r>
        </w:sdtContent>
      </w:sdt>
      <w:r w:rsidRPr="00FF106B">
        <w:rPr>
          <w:rFonts w:ascii="Times New Roman" w:eastAsiaTheme="minorEastAsia" w:hAnsi="Times New Roman"/>
          <w:noProof w:val="0"/>
          <w:spacing w:val="-3"/>
          <w:sz w:val="22"/>
          <w:szCs w:val="22"/>
          <w:lang w:bidi="ar-SA"/>
        </w:rPr>
        <w:t xml:space="preserve"> in Roma, negli </w:t>
      </w:r>
      <w:r w:rsidRPr="00FF106B">
        <w:rPr>
          <w:rFonts w:ascii="Times New Roman" w:eastAsiaTheme="minorEastAsia" w:hAnsi="Times New Roman"/>
          <w:noProof w:val="0"/>
          <w:spacing w:val="9"/>
          <w:sz w:val="22"/>
          <w:szCs w:val="22"/>
          <w:lang w:bidi="ar-SA"/>
        </w:rPr>
        <w:t>uffici</w:t>
      </w:r>
      <w:r w:rsidRPr="00FF106B">
        <w:rPr>
          <w:rFonts w:ascii="Times New Roman" w:eastAsiaTheme="minorEastAsia" w:hAnsi="Times New Roman"/>
          <w:noProof w:val="0"/>
          <w:sz w:val="22"/>
          <w:szCs w:val="22"/>
          <w:lang w:bidi="ar-SA"/>
        </w:rPr>
        <w:t xml:space="preserve"> </w:t>
      </w:r>
      <w:sdt>
        <w:sdtPr>
          <w:rPr>
            <w:rFonts w:ascii="Times New Roman" w:eastAsiaTheme="minorEastAsia" w:hAnsi="Times New Roman"/>
            <w:noProof w:val="0"/>
            <w:sz w:val="22"/>
            <w:szCs w:val="22"/>
            <w:lang w:bidi="ar-SA"/>
          </w:rPr>
          <w:id w:val="711385869"/>
          <w:placeholder>
            <w:docPart w:val="1FA1DB41914347F68D7D6B654BA30F46"/>
          </w:placeholder>
          <w:text/>
        </w:sdtPr>
        <w:sdtEndPr/>
        <w:sdtContent>
          <w:r w:rsidRPr="00FF106B">
            <w:rPr>
              <w:rFonts w:ascii="Times New Roman" w:eastAsiaTheme="minorEastAsia" w:hAnsi="Times New Roman"/>
              <w:noProof w:val="0"/>
              <w:sz w:val="22"/>
              <w:szCs w:val="22"/>
              <w:lang w:bidi="ar-SA"/>
            </w:rPr>
            <w:t>___________</w:t>
          </w:r>
        </w:sdtContent>
      </w:sdt>
      <w:r w:rsidRPr="00FF106B">
        <w:rPr>
          <w:rFonts w:ascii="Times New Roman" w:eastAsiaTheme="minorEastAsia" w:hAnsi="Times New Roman"/>
          <w:noProof w:val="0"/>
          <w:spacing w:val="-2"/>
          <w:sz w:val="22"/>
          <w:szCs w:val="22"/>
          <w:lang w:bidi="ar-SA"/>
        </w:rPr>
        <w:t xml:space="preserve"> innanzi all’ufficiale di p</w:t>
      </w:r>
      <w:r w:rsidR="0099013A" w:rsidRPr="00FF106B">
        <w:rPr>
          <w:rFonts w:ascii="Times New Roman" w:eastAsiaTheme="minorEastAsia" w:hAnsi="Times New Roman"/>
          <w:noProof w:val="0"/>
          <w:spacing w:val="12"/>
          <w:sz w:val="22"/>
          <w:szCs w:val="22"/>
          <w:lang w:bidi="ar-SA"/>
        </w:rPr>
        <w:t>olizia giudiziaria</w:t>
      </w:r>
      <w:r w:rsidRPr="00FF106B">
        <w:rPr>
          <w:rFonts w:ascii="Times New Roman" w:eastAsiaTheme="minorEastAsia" w:hAnsi="Times New Roman"/>
          <w:noProof w:val="0"/>
          <w:sz w:val="22"/>
          <w:szCs w:val="22"/>
          <w:lang w:bidi="ar-SA"/>
        </w:rPr>
        <w:t xml:space="preserve"> </w:t>
      </w:r>
      <w:sdt>
        <w:sdtPr>
          <w:rPr>
            <w:rFonts w:ascii="Times New Roman" w:eastAsiaTheme="minorEastAsia" w:hAnsi="Times New Roman"/>
            <w:noProof w:val="0"/>
            <w:sz w:val="22"/>
            <w:szCs w:val="22"/>
            <w:lang w:bidi="ar-SA"/>
          </w:rPr>
          <w:id w:val="-1935731334"/>
          <w:placeholder>
            <w:docPart w:val="2F811BB132F94A928522EC7538EBBA0C"/>
          </w:placeholder>
          <w:text/>
        </w:sdtPr>
        <w:sdtEndPr/>
        <w:sdtContent>
          <w:r w:rsidRPr="00FF106B">
            <w:rPr>
              <w:rFonts w:ascii="Times New Roman" w:eastAsiaTheme="minorEastAsia" w:hAnsi="Times New Roman"/>
              <w:noProof w:val="0"/>
              <w:sz w:val="22"/>
              <w:szCs w:val="22"/>
              <w:lang w:bidi="ar-SA"/>
            </w:rPr>
            <w:t>_______</w:t>
          </w:r>
          <w:r w:rsidR="00AC3CA1" w:rsidRPr="00FF106B">
            <w:rPr>
              <w:rFonts w:ascii="Times New Roman" w:eastAsiaTheme="minorEastAsia" w:hAnsi="Times New Roman"/>
              <w:noProof w:val="0"/>
              <w:sz w:val="22"/>
              <w:szCs w:val="22"/>
              <w:lang w:bidi="ar-SA"/>
            </w:rPr>
            <w:t>__________</w:t>
          </w:r>
          <w:r w:rsidR="0099013A" w:rsidRPr="00FF106B">
            <w:rPr>
              <w:rFonts w:ascii="Times New Roman" w:eastAsiaTheme="minorEastAsia" w:hAnsi="Times New Roman"/>
              <w:noProof w:val="0"/>
              <w:sz w:val="22"/>
              <w:szCs w:val="22"/>
              <w:lang w:bidi="ar-SA"/>
            </w:rPr>
            <w:t>_________</w:t>
          </w:r>
          <w:r w:rsidRPr="00FF106B">
            <w:rPr>
              <w:rFonts w:ascii="Times New Roman" w:eastAsiaTheme="minorEastAsia" w:hAnsi="Times New Roman"/>
              <w:noProof w:val="0"/>
              <w:sz w:val="22"/>
              <w:szCs w:val="22"/>
              <w:lang w:bidi="ar-SA"/>
            </w:rPr>
            <w:t>____</w:t>
          </w:r>
        </w:sdtContent>
      </w:sdt>
      <w:r w:rsidRPr="00FF106B">
        <w:rPr>
          <w:rFonts w:ascii="Times New Roman" w:hAnsi="Times New Roman"/>
          <w:noProof w:val="0"/>
          <w:sz w:val="22"/>
          <w:szCs w:val="22"/>
          <w:lang w:bidi="ar-SA"/>
        </w:rPr>
        <w:t xml:space="preserve"> è presente</w:t>
      </w:r>
      <w:r w:rsidRPr="00FF106B">
        <w:rPr>
          <w:rFonts w:ascii="Times New Roman" w:eastAsiaTheme="minorEastAsia" w:hAnsi="Times New Roman"/>
          <w:noProof w:val="0"/>
          <w:sz w:val="22"/>
          <w:szCs w:val="22"/>
          <w:lang w:bidi="ar-SA"/>
        </w:rPr>
        <w:t xml:space="preserve"> </w:t>
      </w:r>
      <w:sdt>
        <w:sdtPr>
          <w:rPr>
            <w:rFonts w:ascii="Times New Roman" w:eastAsiaTheme="minorEastAsia" w:hAnsi="Times New Roman"/>
            <w:noProof w:val="0"/>
            <w:sz w:val="22"/>
            <w:szCs w:val="22"/>
            <w:lang w:bidi="ar-SA"/>
          </w:rPr>
          <w:id w:val="936183565"/>
          <w:placeholder>
            <w:docPart w:val="D7803C7A70894CCBBB4484486CDA6860"/>
          </w:placeholder>
          <w:text/>
        </w:sdtPr>
        <w:sdtEndPr/>
        <w:sdtContent>
          <w:r w:rsidR="00AC3CA1" w:rsidRPr="00FF106B">
            <w:rPr>
              <w:rFonts w:ascii="Times New Roman" w:eastAsiaTheme="minorEastAsia" w:hAnsi="Times New Roman"/>
              <w:noProof w:val="0"/>
              <w:sz w:val="22"/>
              <w:szCs w:val="22"/>
              <w:lang w:bidi="ar-SA"/>
            </w:rPr>
            <w:t>_______________</w:t>
          </w:r>
          <w:r w:rsidRPr="00FF106B">
            <w:rPr>
              <w:rFonts w:ascii="Times New Roman" w:eastAsiaTheme="minorEastAsia" w:hAnsi="Times New Roman"/>
              <w:noProof w:val="0"/>
              <w:sz w:val="22"/>
              <w:szCs w:val="22"/>
              <w:lang w:bidi="ar-SA"/>
            </w:rPr>
            <w:t>________</w:t>
          </w:r>
        </w:sdtContent>
      </w:sdt>
      <w:r w:rsidRPr="00FF106B">
        <w:rPr>
          <w:rFonts w:ascii="Times New Roman" w:eastAsiaTheme="minorEastAsia" w:hAnsi="Times New Roman"/>
          <w:noProof w:val="0"/>
          <w:sz w:val="22"/>
          <w:szCs w:val="22"/>
          <w:lang w:bidi="ar-SA"/>
        </w:rPr>
        <w:t xml:space="preserve"> </w:t>
      </w:r>
      <w:r w:rsidRPr="00FF106B">
        <w:rPr>
          <w:rFonts w:ascii="Times New Roman" w:hAnsi="Times New Roman"/>
          <w:iCs/>
          <w:noProof w:val="0"/>
          <w:sz w:val="22"/>
          <w:szCs w:val="22"/>
          <w:lang w:bidi="ar-SA"/>
        </w:rPr>
        <w:t xml:space="preserve">(generalità della persona) </w:t>
      </w:r>
      <w:r w:rsidRPr="00FF106B">
        <w:rPr>
          <w:rFonts w:ascii="Times New Roman" w:eastAsiaTheme="minorEastAsia" w:hAnsi="Times New Roman"/>
          <w:noProof w:val="0"/>
          <w:spacing w:val="-2"/>
          <w:sz w:val="22"/>
          <w:szCs w:val="22"/>
          <w:lang w:bidi="ar-SA"/>
        </w:rPr>
        <w:t xml:space="preserve">che, secondo quanto disposto dell'art. 90 bis c.p.p., introdotto dal </w:t>
      </w:r>
      <w:proofErr w:type="spellStart"/>
      <w:r w:rsidRPr="00FF106B">
        <w:rPr>
          <w:rFonts w:ascii="Times New Roman" w:eastAsiaTheme="minorEastAsia" w:hAnsi="Times New Roman"/>
          <w:noProof w:val="0"/>
          <w:spacing w:val="-2"/>
          <w:sz w:val="22"/>
          <w:szCs w:val="22"/>
          <w:lang w:bidi="ar-SA"/>
        </w:rPr>
        <w:t>D.L.vo</w:t>
      </w:r>
      <w:proofErr w:type="spellEnd"/>
      <w:r w:rsidRPr="00FF106B">
        <w:rPr>
          <w:rFonts w:ascii="Times New Roman" w:eastAsiaTheme="minorEastAsia" w:hAnsi="Times New Roman"/>
          <w:noProof w:val="0"/>
          <w:spacing w:val="-2"/>
          <w:sz w:val="22"/>
          <w:szCs w:val="22"/>
          <w:lang w:bidi="ar-SA"/>
        </w:rPr>
        <w:t xml:space="preserve"> </w:t>
      </w:r>
      <w:r w:rsidRPr="00FF106B">
        <w:rPr>
          <w:rFonts w:ascii="Times New Roman" w:eastAsiaTheme="minorEastAsia" w:hAnsi="Times New Roman"/>
          <w:noProof w:val="0"/>
          <w:spacing w:val="-4"/>
          <w:sz w:val="22"/>
          <w:szCs w:val="22"/>
          <w:lang w:bidi="ar-SA"/>
        </w:rPr>
        <w:t xml:space="preserve">n. 212/2015, in lingua </w:t>
      </w:r>
      <w:sdt>
        <w:sdtPr>
          <w:rPr>
            <w:rFonts w:ascii="Times New Roman" w:eastAsiaTheme="minorEastAsia" w:hAnsi="Times New Roman"/>
            <w:noProof w:val="0"/>
            <w:sz w:val="22"/>
            <w:szCs w:val="22"/>
            <w:lang w:bidi="ar-SA"/>
          </w:rPr>
          <w:id w:val="-1353801054"/>
          <w:placeholder>
            <w:docPart w:val="3370B6D5223F431182B25F7D07D09CD6"/>
          </w:placeholder>
          <w:text/>
        </w:sdtPr>
        <w:sdtEndPr/>
        <w:sdtContent>
          <w:r w:rsidRPr="00FF106B">
            <w:rPr>
              <w:rFonts w:ascii="Times New Roman" w:eastAsiaTheme="minorEastAsia" w:hAnsi="Times New Roman"/>
              <w:noProof w:val="0"/>
              <w:sz w:val="22"/>
              <w:szCs w:val="22"/>
              <w:lang w:bidi="ar-SA"/>
            </w:rPr>
            <w:t>___________</w:t>
          </w:r>
        </w:sdtContent>
      </w:sdt>
      <w:r w:rsidRPr="00FF106B">
        <w:rPr>
          <w:rFonts w:ascii="Times New Roman" w:eastAsiaTheme="minorEastAsia" w:hAnsi="Times New Roman"/>
          <w:noProof w:val="0"/>
          <w:spacing w:val="-4"/>
          <w:sz w:val="22"/>
          <w:szCs w:val="22"/>
          <w:lang w:bidi="ar-SA"/>
        </w:rPr>
        <w:t xml:space="preserve"> a lei/lui comprensibile viene</w:t>
      </w:r>
    </w:p>
    <w:p w:rsidR="003667CB" w:rsidRPr="00FF106B" w:rsidRDefault="003667CB" w:rsidP="0099013A">
      <w:pPr>
        <w:widowControl w:val="0"/>
        <w:shd w:val="clear" w:color="auto" w:fill="FFFFFF"/>
        <w:autoSpaceDE w:val="0"/>
        <w:autoSpaceDN w:val="0"/>
        <w:adjustRightInd w:val="0"/>
        <w:spacing w:line="360" w:lineRule="auto"/>
        <w:ind w:left="29"/>
        <w:jc w:val="both"/>
        <w:rPr>
          <w:rFonts w:ascii="Times New Roman" w:eastAsiaTheme="minorEastAsia" w:hAnsi="Times New Roman"/>
          <w:noProof w:val="0"/>
          <w:sz w:val="22"/>
          <w:szCs w:val="22"/>
          <w:lang w:bidi="ar-SA"/>
        </w:rPr>
      </w:pPr>
    </w:p>
    <w:p w:rsidR="003667CB" w:rsidRPr="00FF106B" w:rsidRDefault="003667CB" w:rsidP="0099013A">
      <w:pPr>
        <w:widowControl w:val="0"/>
        <w:shd w:val="clear" w:color="auto" w:fill="FFFFFF"/>
        <w:autoSpaceDE w:val="0"/>
        <w:autoSpaceDN w:val="0"/>
        <w:adjustRightInd w:val="0"/>
        <w:spacing w:line="360" w:lineRule="auto"/>
        <w:ind w:left="19"/>
        <w:jc w:val="center"/>
        <w:rPr>
          <w:rFonts w:ascii="Times New Roman" w:eastAsiaTheme="minorEastAsia" w:hAnsi="Times New Roman"/>
          <w:b/>
          <w:bCs/>
          <w:noProof w:val="0"/>
          <w:spacing w:val="-9"/>
          <w:sz w:val="22"/>
          <w:szCs w:val="22"/>
          <w:lang w:bidi="ar-SA"/>
        </w:rPr>
      </w:pPr>
      <w:r w:rsidRPr="00FF106B">
        <w:rPr>
          <w:rFonts w:ascii="Times New Roman" w:eastAsiaTheme="minorEastAsia" w:hAnsi="Times New Roman"/>
          <w:b/>
          <w:bCs/>
          <w:noProof w:val="0"/>
          <w:spacing w:val="-9"/>
          <w:sz w:val="22"/>
          <w:szCs w:val="22"/>
          <w:lang w:bidi="ar-SA"/>
        </w:rPr>
        <w:t>INFORMATA/O</w:t>
      </w:r>
    </w:p>
    <w:p w:rsidR="003667CB" w:rsidRPr="00FF106B" w:rsidRDefault="003667CB" w:rsidP="0099013A">
      <w:pPr>
        <w:widowControl w:val="0"/>
        <w:shd w:val="clear" w:color="auto" w:fill="FFFFFF"/>
        <w:autoSpaceDE w:val="0"/>
        <w:autoSpaceDN w:val="0"/>
        <w:adjustRightInd w:val="0"/>
        <w:spacing w:line="360" w:lineRule="auto"/>
        <w:ind w:left="19"/>
        <w:jc w:val="both"/>
        <w:rPr>
          <w:rFonts w:ascii="Times New Roman" w:eastAsiaTheme="minorEastAsia" w:hAnsi="Times New Roman"/>
          <w:noProof w:val="0"/>
          <w:sz w:val="22"/>
          <w:szCs w:val="22"/>
          <w:lang w:bidi="ar-SA"/>
        </w:rPr>
      </w:pPr>
    </w:p>
    <w:p w:rsidR="003667CB" w:rsidRPr="00FF106B" w:rsidRDefault="003667CB" w:rsidP="0099013A">
      <w:pPr>
        <w:widowControl w:val="0"/>
        <w:shd w:val="clear" w:color="auto" w:fill="FFFFFF"/>
        <w:autoSpaceDE w:val="0"/>
        <w:autoSpaceDN w:val="0"/>
        <w:adjustRightInd w:val="0"/>
        <w:spacing w:line="360" w:lineRule="auto"/>
        <w:ind w:left="24"/>
        <w:jc w:val="both"/>
        <w:rPr>
          <w:rFonts w:ascii="Times New Roman" w:hAnsi="Times New Roman"/>
          <w:noProof w:val="0"/>
          <w:spacing w:val="-2"/>
          <w:sz w:val="22"/>
          <w:szCs w:val="22"/>
          <w:lang w:bidi="ar-SA"/>
        </w:rPr>
      </w:pPr>
      <w:r w:rsidRPr="00FF106B">
        <w:rPr>
          <w:rFonts w:ascii="Times New Roman" w:eastAsiaTheme="minorEastAsia" w:hAnsi="Times New Roman"/>
          <w:noProof w:val="0"/>
          <w:spacing w:val="-2"/>
          <w:sz w:val="22"/>
          <w:szCs w:val="22"/>
          <w:lang w:bidi="ar-SA"/>
        </w:rPr>
        <w:t>che la legge riconosce i seguenti diritti e facolt</w:t>
      </w:r>
      <w:r w:rsidRPr="00FF106B">
        <w:rPr>
          <w:rFonts w:ascii="Times New Roman" w:hAnsi="Times New Roman"/>
          <w:noProof w:val="0"/>
          <w:spacing w:val="-2"/>
          <w:sz w:val="22"/>
          <w:szCs w:val="22"/>
          <w:lang w:bidi="ar-SA"/>
        </w:rPr>
        <w:t>à alla</w:t>
      </w:r>
    </w:p>
    <w:p w:rsidR="003667CB" w:rsidRPr="00FF106B" w:rsidRDefault="003667CB" w:rsidP="0099013A">
      <w:pPr>
        <w:widowControl w:val="0"/>
        <w:shd w:val="clear" w:color="auto" w:fill="FFFFFF"/>
        <w:autoSpaceDE w:val="0"/>
        <w:autoSpaceDN w:val="0"/>
        <w:adjustRightInd w:val="0"/>
        <w:spacing w:line="360" w:lineRule="auto"/>
        <w:ind w:left="24"/>
        <w:jc w:val="both"/>
        <w:rPr>
          <w:rFonts w:ascii="Times New Roman" w:eastAsiaTheme="minorEastAsia" w:hAnsi="Times New Roman"/>
          <w:noProof w:val="0"/>
          <w:sz w:val="22"/>
          <w:szCs w:val="22"/>
          <w:lang w:bidi="ar-SA"/>
        </w:rPr>
      </w:pPr>
    </w:p>
    <w:p w:rsidR="003667CB" w:rsidRPr="00FF106B" w:rsidRDefault="003667CB" w:rsidP="0099013A">
      <w:pPr>
        <w:widowControl w:val="0"/>
        <w:shd w:val="clear" w:color="auto" w:fill="FFFFFF"/>
        <w:autoSpaceDE w:val="0"/>
        <w:autoSpaceDN w:val="0"/>
        <w:adjustRightInd w:val="0"/>
        <w:spacing w:line="360" w:lineRule="auto"/>
        <w:ind w:left="19"/>
        <w:jc w:val="center"/>
        <w:rPr>
          <w:rFonts w:ascii="Times New Roman" w:eastAsiaTheme="minorEastAsia" w:hAnsi="Times New Roman"/>
          <w:b/>
          <w:bCs/>
          <w:noProof w:val="0"/>
          <w:spacing w:val="-9"/>
          <w:sz w:val="22"/>
          <w:szCs w:val="22"/>
          <w:lang w:bidi="ar-SA"/>
        </w:rPr>
      </w:pPr>
      <w:r w:rsidRPr="00FF106B">
        <w:rPr>
          <w:rFonts w:ascii="Times New Roman" w:eastAsiaTheme="minorEastAsia" w:hAnsi="Times New Roman"/>
          <w:b/>
          <w:bCs/>
          <w:noProof w:val="0"/>
          <w:spacing w:val="-9"/>
          <w:sz w:val="22"/>
          <w:szCs w:val="22"/>
          <w:lang w:bidi="ar-SA"/>
        </w:rPr>
        <w:t>PERSONA OFFESA DAL REATO</w:t>
      </w:r>
    </w:p>
    <w:p w:rsidR="003667CB" w:rsidRPr="00FF106B" w:rsidRDefault="003667CB" w:rsidP="0099013A">
      <w:pPr>
        <w:widowControl w:val="0"/>
        <w:shd w:val="clear" w:color="auto" w:fill="FFFFFF"/>
        <w:autoSpaceDE w:val="0"/>
        <w:autoSpaceDN w:val="0"/>
        <w:adjustRightInd w:val="0"/>
        <w:spacing w:line="360" w:lineRule="auto"/>
        <w:jc w:val="both"/>
        <w:rPr>
          <w:rFonts w:ascii="Times New Roman" w:eastAsiaTheme="minorEastAsia" w:hAnsi="Times New Roman"/>
          <w:noProof w:val="0"/>
          <w:spacing w:val="-5"/>
          <w:sz w:val="22"/>
          <w:szCs w:val="22"/>
          <w:lang w:bidi="ar-SA"/>
        </w:rPr>
      </w:pPr>
    </w:p>
    <w:p w:rsidR="003667CB" w:rsidRPr="00FF106B" w:rsidRDefault="003667CB" w:rsidP="0099013A">
      <w:pPr>
        <w:widowControl w:val="0"/>
        <w:numPr>
          <w:ilvl w:val="0"/>
          <w:numId w:val="10"/>
        </w:numPr>
        <w:shd w:val="clear" w:color="auto" w:fill="FFFFFF"/>
        <w:autoSpaceDE w:val="0"/>
        <w:autoSpaceDN w:val="0"/>
        <w:adjustRightInd w:val="0"/>
        <w:spacing w:line="360" w:lineRule="auto"/>
        <w:ind w:left="426"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5"/>
          <w:sz w:val="22"/>
          <w:szCs w:val="22"/>
          <w:lang w:bidi="ar-SA"/>
        </w:rPr>
        <w:t>Per l'esercizio dei propri diritti e delle facolt</w:t>
      </w:r>
      <w:r w:rsidRPr="00FF106B">
        <w:rPr>
          <w:rFonts w:ascii="Times New Roman" w:hAnsi="Times New Roman"/>
          <w:noProof w:val="0"/>
          <w:spacing w:val="-5"/>
          <w:sz w:val="22"/>
          <w:szCs w:val="22"/>
          <w:lang w:bidi="ar-SA"/>
        </w:rPr>
        <w:t xml:space="preserve">à attribuite dalla legge, secondo l'art. </w:t>
      </w:r>
      <w:r w:rsidRPr="00FF106B">
        <w:rPr>
          <w:rFonts w:ascii="Times New Roman" w:hAnsi="Times New Roman"/>
          <w:noProof w:val="0"/>
          <w:spacing w:val="-9"/>
          <w:sz w:val="22"/>
          <w:szCs w:val="22"/>
          <w:lang w:bidi="ar-SA"/>
        </w:rPr>
        <w:t>101 c.p.p., può nominare un difensore di fiducia con le seguenti modalità:</w:t>
      </w:r>
    </w:p>
    <w:p w:rsidR="003667CB" w:rsidRPr="00FF106B" w:rsidRDefault="003667CB" w:rsidP="0099013A">
      <w:pPr>
        <w:widowControl w:val="0"/>
        <w:numPr>
          <w:ilvl w:val="0"/>
          <w:numId w:val="11"/>
        </w:numPr>
        <w:shd w:val="clear" w:color="auto" w:fill="FFFFFF"/>
        <w:autoSpaceDE w:val="0"/>
        <w:autoSpaceDN w:val="0"/>
        <w:adjustRightInd w:val="0"/>
        <w:spacing w:line="360" w:lineRule="auto"/>
        <w:ind w:left="709" w:hanging="283"/>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8"/>
          <w:sz w:val="22"/>
          <w:szCs w:val="22"/>
          <w:lang w:bidi="ar-SA"/>
        </w:rPr>
        <w:t>con dichiarazione resa alla stessa autorit</w:t>
      </w:r>
      <w:r w:rsidRPr="00FF106B">
        <w:rPr>
          <w:rFonts w:ascii="Times New Roman" w:hAnsi="Times New Roman"/>
          <w:noProof w:val="0"/>
          <w:spacing w:val="-8"/>
          <w:sz w:val="22"/>
          <w:szCs w:val="22"/>
          <w:lang w:bidi="ar-SA"/>
        </w:rPr>
        <w:t>à procedente;</w:t>
      </w:r>
    </w:p>
    <w:p w:rsidR="003667CB" w:rsidRPr="00FF106B" w:rsidRDefault="003667CB" w:rsidP="0099013A">
      <w:pPr>
        <w:widowControl w:val="0"/>
        <w:numPr>
          <w:ilvl w:val="0"/>
          <w:numId w:val="11"/>
        </w:numPr>
        <w:shd w:val="clear" w:color="auto" w:fill="FFFFFF"/>
        <w:autoSpaceDE w:val="0"/>
        <w:autoSpaceDN w:val="0"/>
        <w:adjustRightInd w:val="0"/>
        <w:spacing w:line="360" w:lineRule="auto"/>
        <w:ind w:left="709" w:hanging="283"/>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4"/>
          <w:sz w:val="22"/>
          <w:szCs w:val="22"/>
          <w:lang w:bidi="ar-SA"/>
        </w:rPr>
        <w:t>con dichiarazione consegnata all'autorit</w:t>
      </w:r>
      <w:r w:rsidRPr="00FF106B">
        <w:rPr>
          <w:rFonts w:ascii="Times New Roman" w:hAnsi="Times New Roman"/>
          <w:noProof w:val="0"/>
          <w:spacing w:val="-4"/>
          <w:sz w:val="22"/>
          <w:szCs w:val="22"/>
          <w:lang w:bidi="ar-SA"/>
        </w:rPr>
        <w:t xml:space="preserve">à procedente dallo stesso difensore o </w:t>
      </w:r>
      <w:r w:rsidRPr="00FF106B">
        <w:rPr>
          <w:rFonts w:ascii="Times New Roman" w:eastAsiaTheme="minorEastAsia" w:hAnsi="Times New Roman"/>
          <w:noProof w:val="0"/>
          <w:spacing w:val="-9"/>
          <w:sz w:val="22"/>
          <w:szCs w:val="22"/>
          <w:lang w:bidi="ar-SA"/>
        </w:rPr>
        <w:t>trasmessa con raccomandata;</w:t>
      </w:r>
    </w:p>
    <w:p w:rsidR="003667CB" w:rsidRPr="00FF106B" w:rsidRDefault="003667CB" w:rsidP="0099013A">
      <w:pPr>
        <w:widowControl w:val="0"/>
        <w:shd w:val="clear" w:color="auto" w:fill="FFFFFF"/>
        <w:autoSpaceDE w:val="0"/>
        <w:autoSpaceDN w:val="0"/>
        <w:adjustRightInd w:val="0"/>
        <w:spacing w:line="360" w:lineRule="auto"/>
        <w:ind w:left="426" w:right="19"/>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8"/>
          <w:sz w:val="22"/>
          <w:szCs w:val="22"/>
          <w:lang w:bidi="ar-SA"/>
        </w:rPr>
        <w:t>II difensore ha la facolt</w:t>
      </w:r>
      <w:r w:rsidRPr="00FF106B">
        <w:rPr>
          <w:rFonts w:ascii="Times New Roman" w:hAnsi="Times New Roman"/>
          <w:noProof w:val="0"/>
          <w:spacing w:val="-8"/>
          <w:sz w:val="22"/>
          <w:szCs w:val="22"/>
          <w:lang w:bidi="ar-SA"/>
        </w:rPr>
        <w:t xml:space="preserve">à di svolgere le investigazioni difensive previste dagli artt. 391 </w:t>
      </w:r>
      <w:r w:rsidRPr="00FF106B">
        <w:rPr>
          <w:rFonts w:ascii="Times New Roman" w:hAnsi="Times New Roman"/>
          <w:noProof w:val="0"/>
          <w:spacing w:val="-3"/>
          <w:sz w:val="22"/>
          <w:szCs w:val="22"/>
          <w:lang w:bidi="ar-SA"/>
        </w:rPr>
        <w:t xml:space="preserve">bis e seguenti c.p.p. e, secondo l'art. 33 </w:t>
      </w:r>
      <w:proofErr w:type="spellStart"/>
      <w:r w:rsidRPr="00FF106B">
        <w:rPr>
          <w:rFonts w:ascii="Times New Roman" w:hAnsi="Times New Roman"/>
          <w:noProof w:val="0"/>
          <w:spacing w:val="-3"/>
          <w:sz w:val="22"/>
          <w:szCs w:val="22"/>
          <w:lang w:bidi="ar-SA"/>
        </w:rPr>
        <w:t>disp.att</w:t>
      </w:r>
      <w:proofErr w:type="spellEnd"/>
      <w:r w:rsidRPr="00FF106B">
        <w:rPr>
          <w:rFonts w:ascii="Times New Roman" w:hAnsi="Times New Roman"/>
          <w:noProof w:val="0"/>
          <w:spacing w:val="-3"/>
          <w:sz w:val="22"/>
          <w:szCs w:val="22"/>
          <w:lang w:bidi="ar-SA"/>
        </w:rPr>
        <w:t xml:space="preserve">. c.p.p., "il </w:t>
      </w:r>
      <w:r w:rsidRPr="00FF106B">
        <w:rPr>
          <w:rFonts w:ascii="Times New Roman" w:hAnsi="Times New Roman"/>
          <w:iCs/>
          <w:noProof w:val="0"/>
          <w:spacing w:val="-3"/>
          <w:sz w:val="22"/>
          <w:szCs w:val="22"/>
          <w:lang w:bidi="ar-SA"/>
        </w:rPr>
        <w:t xml:space="preserve">domicilio della persona </w:t>
      </w:r>
      <w:r w:rsidRPr="00FF106B">
        <w:rPr>
          <w:rFonts w:ascii="Times New Roman" w:hAnsi="Times New Roman"/>
          <w:iCs/>
          <w:noProof w:val="0"/>
          <w:spacing w:val="-9"/>
          <w:w w:val="102"/>
          <w:sz w:val="22"/>
          <w:szCs w:val="22"/>
          <w:lang w:bidi="ar-SA"/>
        </w:rPr>
        <w:t xml:space="preserve">offesa dal reato che abbia nominato un difensore si intende eletto presso </w:t>
      </w:r>
      <w:r w:rsidRPr="00FF106B">
        <w:rPr>
          <w:rFonts w:ascii="Times New Roman" w:hAnsi="Times New Roman"/>
          <w:iCs/>
          <w:noProof w:val="0"/>
          <w:spacing w:val="-7"/>
          <w:w w:val="102"/>
          <w:sz w:val="22"/>
          <w:szCs w:val="22"/>
          <w:lang w:bidi="ar-SA"/>
        </w:rPr>
        <w:t>quest'ultimo".</w:t>
      </w:r>
    </w:p>
    <w:p w:rsidR="003667CB" w:rsidRPr="00FF106B" w:rsidRDefault="003667CB" w:rsidP="0099013A">
      <w:pPr>
        <w:widowControl w:val="0"/>
        <w:shd w:val="clear" w:color="auto" w:fill="FFFFFF"/>
        <w:autoSpaceDE w:val="0"/>
        <w:autoSpaceDN w:val="0"/>
        <w:adjustRightInd w:val="0"/>
        <w:spacing w:line="360" w:lineRule="auto"/>
        <w:ind w:left="426" w:right="19"/>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3"/>
          <w:sz w:val="22"/>
          <w:szCs w:val="22"/>
          <w:lang w:bidi="ar-SA"/>
        </w:rPr>
        <w:t>Pu</w:t>
      </w:r>
      <w:r w:rsidRPr="00FF106B">
        <w:rPr>
          <w:rFonts w:ascii="Times New Roman" w:hAnsi="Times New Roman"/>
          <w:noProof w:val="0"/>
          <w:spacing w:val="-3"/>
          <w:sz w:val="22"/>
          <w:szCs w:val="22"/>
          <w:lang w:bidi="ar-SA"/>
        </w:rPr>
        <w:t xml:space="preserve">ò presentare denuncia o querela (contenente gli elementi essenziali del fatto che </w:t>
      </w:r>
      <w:r w:rsidRPr="00FF106B">
        <w:rPr>
          <w:rFonts w:ascii="Times New Roman" w:hAnsi="Times New Roman"/>
          <w:noProof w:val="0"/>
          <w:spacing w:val="-6"/>
          <w:sz w:val="22"/>
          <w:szCs w:val="22"/>
          <w:lang w:bidi="ar-SA"/>
        </w:rPr>
        <w:t xml:space="preserve">intende denunciare) con le formalità di cui all'art. 337 c.p.p., oralmente o per iscritto </w:t>
      </w:r>
      <w:r w:rsidRPr="00FF106B">
        <w:rPr>
          <w:rFonts w:ascii="Times New Roman" w:hAnsi="Times New Roman"/>
          <w:noProof w:val="0"/>
          <w:sz w:val="22"/>
          <w:szCs w:val="22"/>
          <w:lang w:bidi="ar-SA"/>
        </w:rPr>
        <w:t xml:space="preserve">presso ogni: stazione di Carabinieri, ufficio della Polizia di Stato, ufficio della </w:t>
      </w:r>
      <w:r w:rsidRPr="00FF106B">
        <w:rPr>
          <w:rFonts w:ascii="Times New Roman" w:hAnsi="Times New Roman"/>
          <w:noProof w:val="0"/>
          <w:spacing w:val="-3"/>
          <w:sz w:val="22"/>
          <w:szCs w:val="22"/>
          <w:lang w:bidi="ar-SA"/>
        </w:rPr>
        <w:t xml:space="preserve">Guardia di Finanza, ufficio della Polizia Locale, ed anche presso la Procura della </w:t>
      </w:r>
      <w:r w:rsidRPr="00FF106B">
        <w:rPr>
          <w:rFonts w:ascii="Times New Roman" w:hAnsi="Times New Roman"/>
          <w:noProof w:val="0"/>
          <w:spacing w:val="-2"/>
          <w:sz w:val="22"/>
          <w:szCs w:val="22"/>
          <w:lang w:bidi="ar-SA"/>
        </w:rPr>
        <w:t xml:space="preserve">Repubblica, nonché presso ogni altro ufficio di polizia giudiziaria, ed anche ad un </w:t>
      </w:r>
      <w:r w:rsidRPr="00FF106B">
        <w:rPr>
          <w:rFonts w:ascii="Times New Roman" w:hAnsi="Times New Roman"/>
          <w:noProof w:val="0"/>
          <w:spacing w:val="-7"/>
          <w:sz w:val="22"/>
          <w:szCs w:val="22"/>
          <w:lang w:bidi="ar-SA"/>
        </w:rPr>
        <w:t>Agente Consolare all'estero.</w:t>
      </w:r>
    </w:p>
    <w:p w:rsidR="003667CB" w:rsidRPr="00FF106B" w:rsidRDefault="003667CB" w:rsidP="0099013A">
      <w:pPr>
        <w:widowControl w:val="0"/>
        <w:shd w:val="clear" w:color="auto" w:fill="FFFFFF"/>
        <w:autoSpaceDE w:val="0"/>
        <w:autoSpaceDN w:val="0"/>
        <w:adjustRightInd w:val="0"/>
        <w:spacing w:line="360" w:lineRule="auto"/>
        <w:ind w:left="426" w:right="19"/>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5"/>
          <w:sz w:val="22"/>
          <w:szCs w:val="22"/>
          <w:lang w:bidi="ar-SA"/>
        </w:rPr>
        <w:t>La denuncia pu</w:t>
      </w:r>
      <w:r w:rsidRPr="00FF106B">
        <w:rPr>
          <w:rFonts w:ascii="Times New Roman" w:hAnsi="Times New Roman"/>
          <w:noProof w:val="0"/>
          <w:spacing w:val="-5"/>
          <w:sz w:val="22"/>
          <w:szCs w:val="22"/>
          <w:lang w:bidi="ar-SA"/>
        </w:rPr>
        <w:t xml:space="preserve">ò essere presentata personalmente oppure a mezzo di un procuratore </w:t>
      </w:r>
      <w:r w:rsidRPr="00FF106B">
        <w:rPr>
          <w:rFonts w:ascii="Times New Roman" w:hAnsi="Times New Roman"/>
          <w:noProof w:val="0"/>
          <w:spacing w:val="-7"/>
          <w:sz w:val="22"/>
          <w:szCs w:val="22"/>
          <w:lang w:bidi="ar-SA"/>
        </w:rPr>
        <w:t xml:space="preserve">speciale, se è presentata per iscritto deve essere sottoscritta dallo stesso denunciante o </w:t>
      </w:r>
      <w:r w:rsidRPr="00FF106B">
        <w:rPr>
          <w:rFonts w:ascii="Times New Roman" w:hAnsi="Times New Roman"/>
          <w:noProof w:val="0"/>
          <w:spacing w:val="-3"/>
          <w:sz w:val="22"/>
          <w:szCs w:val="22"/>
          <w:lang w:bidi="ar-SA"/>
        </w:rPr>
        <w:t xml:space="preserve">da un suo procuratore speciale; in detta ipotesi la procura deve essere rilasciata per </w:t>
      </w:r>
      <w:r w:rsidRPr="00FF106B">
        <w:rPr>
          <w:rFonts w:ascii="Times New Roman" w:eastAsiaTheme="minorEastAsia" w:hAnsi="Times New Roman"/>
          <w:noProof w:val="0"/>
          <w:sz w:val="22"/>
          <w:szCs w:val="22"/>
          <w:lang w:bidi="ar-SA"/>
        </w:rPr>
        <w:t xml:space="preserve">atto pubblico o scrittura privata autenticata, che deve indicare l'oggetto per cui </w:t>
      </w:r>
      <w:r w:rsidRPr="00FF106B">
        <w:rPr>
          <w:rFonts w:ascii="Times New Roman" w:hAnsi="Times New Roman"/>
          <w:noProof w:val="0"/>
          <w:sz w:val="22"/>
          <w:szCs w:val="22"/>
          <w:lang w:bidi="ar-SA"/>
        </w:rPr>
        <w:t xml:space="preserve">è </w:t>
      </w:r>
      <w:r w:rsidRPr="00FF106B">
        <w:rPr>
          <w:rFonts w:ascii="Times New Roman" w:eastAsiaTheme="minorEastAsia" w:hAnsi="Times New Roman"/>
          <w:noProof w:val="0"/>
          <w:spacing w:val="-8"/>
          <w:sz w:val="22"/>
          <w:szCs w:val="22"/>
          <w:lang w:bidi="ar-SA"/>
        </w:rPr>
        <w:t>conferita ed i fatti cui si riferisce e che deve essere allegata alla denuncia.</w:t>
      </w:r>
    </w:p>
    <w:p w:rsidR="003667CB" w:rsidRPr="00FF106B" w:rsidRDefault="003667CB" w:rsidP="0099013A">
      <w:pPr>
        <w:widowControl w:val="0"/>
        <w:shd w:val="clear" w:color="auto" w:fill="FFFFFF"/>
        <w:autoSpaceDE w:val="0"/>
        <w:autoSpaceDN w:val="0"/>
        <w:adjustRightInd w:val="0"/>
        <w:spacing w:line="360" w:lineRule="auto"/>
        <w:ind w:left="426"/>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7"/>
          <w:sz w:val="22"/>
          <w:szCs w:val="22"/>
          <w:lang w:bidi="ar-SA"/>
        </w:rPr>
        <w:t>Si informa che, per determinati reati espressamente previsti dalla legge, il p</w:t>
      </w:r>
      <w:r w:rsidRPr="00FF106B">
        <w:rPr>
          <w:rFonts w:ascii="Times New Roman" w:eastAsiaTheme="minorEastAsia" w:hAnsi="Times New Roman"/>
          <w:noProof w:val="0"/>
          <w:spacing w:val="-3"/>
          <w:sz w:val="22"/>
          <w:szCs w:val="22"/>
          <w:lang w:bidi="ar-SA"/>
        </w:rPr>
        <w:t>rocedimento potr</w:t>
      </w:r>
      <w:r w:rsidRPr="00FF106B">
        <w:rPr>
          <w:rFonts w:ascii="Times New Roman" w:hAnsi="Times New Roman"/>
          <w:noProof w:val="0"/>
          <w:spacing w:val="-3"/>
          <w:sz w:val="22"/>
          <w:szCs w:val="22"/>
          <w:lang w:bidi="ar-SA"/>
        </w:rPr>
        <w:t xml:space="preserve">à avere corso soltanto se vi è querela della persona offesa e cioè </w:t>
      </w:r>
      <w:r w:rsidRPr="00FF106B">
        <w:rPr>
          <w:rFonts w:ascii="Times New Roman" w:eastAsiaTheme="minorEastAsia" w:hAnsi="Times New Roman"/>
          <w:iCs/>
          <w:noProof w:val="0"/>
          <w:spacing w:val="-4"/>
          <w:sz w:val="22"/>
          <w:szCs w:val="22"/>
          <w:lang w:bidi="ar-SA"/>
        </w:rPr>
        <w:t xml:space="preserve">espressa richiesta di punizione dell'autore del fatto </w:t>
      </w:r>
      <w:r w:rsidRPr="00FF106B">
        <w:rPr>
          <w:rFonts w:ascii="Times New Roman" w:eastAsiaTheme="minorEastAsia" w:hAnsi="Times New Roman"/>
          <w:iCs/>
          <w:noProof w:val="0"/>
          <w:spacing w:val="-4"/>
          <w:sz w:val="22"/>
          <w:szCs w:val="22"/>
          <w:lang w:bidi="ar-SA"/>
        </w:rPr>
        <w:lastRenderedPageBreak/>
        <w:t>denunciato.</w:t>
      </w:r>
    </w:p>
    <w:p w:rsidR="003667CB" w:rsidRPr="00FF106B" w:rsidRDefault="003667CB" w:rsidP="0099013A">
      <w:pPr>
        <w:widowControl w:val="0"/>
        <w:shd w:val="clear" w:color="auto" w:fill="FFFFFF"/>
        <w:autoSpaceDE w:val="0"/>
        <w:autoSpaceDN w:val="0"/>
        <w:adjustRightInd w:val="0"/>
        <w:spacing w:line="360" w:lineRule="auto"/>
        <w:ind w:left="426"/>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5"/>
          <w:sz w:val="22"/>
          <w:szCs w:val="22"/>
          <w:lang w:bidi="ar-SA"/>
        </w:rPr>
        <w:t>Pu</w:t>
      </w:r>
      <w:r w:rsidRPr="00FF106B">
        <w:rPr>
          <w:rFonts w:ascii="Times New Roman" w:hAnsi="Times New Roman"/>
          <w:noProof w:val="0"/>
          <w:spacing w:val="-5"/>
          <w:sz w:val="22"/>
          <w:szCs w:val="22"/>
          <w:lang w:bidi="ar-SA"/>
        </w:rPr>
        <w:t xml:space="preserve">ò presentare personalmente querela anche il minorenne che ha compiuto gli anni </w:t>
      </w:r>
      <w:r w:rsidRPr="00FF106B">
        <w:rPr>
          <w:rFonts w:ascii="Times New Roman" w:eastAsiaTheme="minorEastAsia" w:hAnsi="Times New Roman"/>
          <w:noProof w:val="0"/>
          <w:spacing w:val="-25"/>
          <w:sz w:val="22"/>
          <w:szCs w:val="22"/>
          <w:lang w:bidi="ar-SA"/>
        </w:rPr>
        <w:t>14.</w:t>
      </w:r>
    </w:p>
    <w:p w:rsidR="003667CB" w:rsidRPr="00FF106B" w:rsidRDefault="003667CB" w:rsidP="0099013A">
      <w:pPr>
        <w:widowControl w:val="0"/>
        <w:shd w:val="clear" w:color="auto" w:fill="FFFFFF"/>
        <w:autoSpaceDE w:val="0"/>
        <w:autoSpaceDN w:val="0"/>
        <w:adjustRightInd w:val="0"/>
        <w:spacing w:line="360" w:lineRule="auto"/>
        <w:ind w:left="426"/>
        <w:jc w:val="both"/>
        <w:rPr>
          <w:rFonts w:ascii="Times New Roman" w:eastAsiaTheme="minorEastAsia" w:hAnsi="Times New Roman"/>
          <w:noProof w:val="0"/>
          <w:sz w:val="22"/>
          <w:szCs w:val="22"/>
          <w:lang w:bidi="ar-SA"/>
        </w:rPr>
      </w:pPr>
      <w:proofErr w:type="gramStart"/>
      <w:r w:rsidRPr="00FF106B">
        <w:rPr>
          <w:rFonts w:ascii="Times New Roman" w:eastAsiaTheme="minorEastAsia" w:hAnsi="Times New Roman"/>
          <w:noProof w:val="0"/>
          <w:spacing w:val="-5"/>
          <w:sz w:val="22"/>
          <w:szCs w:val="22"/>
          <w:lang w:bidi="ar-SA"/>
        </w:rPr>
        <w:t>In particolare</w:t>
      </w:r>
      <w:proofErr w:type="gramEnd"/>
      <w:r w:rsidRPr="00FF106B">
        <w:rPr>
          <w:rFonts w:ascii="Times New Roman" w:eastAsiaTheme="minorEastAsia" w:hAnsi="Times New Roman"/>
          <w:noProof w:val="0"/>
          <w:spacing w:val="-5"/>
          <w:sz w:val="22"/>
          <w:szCs w:val="22"/>
          <w:lang w:bidi="ar-SA"/>
        </w:rPr>
        <w:t xml:space="preserve"> sono procedibili a querela i reati di: lesioni volontarie (salve le ipotesi a</w:t>
      </w:r>
      <w:r w:rsidRPr="00FF106B">
        <w:rPr>
          <w:rFonts w:ascii="Times New Roman" w:eastAsiaTheme="minorEastAsia" w:hAnsi="Times New Roman"/>
          <w:noProof w:val="0"/>
          <w:spacing w:val="-8"/>
          <w:sz w:val="22"/>
          <w:szCs w:val="22"/>
          <w:lang w:bidi="ar-SA"/>
        </w:rPr>
        <w:t>ggravate previste dalla legge), gli atti persecutori e la violenza sessuale.</w:t>
      </w:r>
    </w:p>
    <w:p w:rsidR="003667CB" w:rsidRPr="00FF106B" w:rsidRDefault="003667CB" w:rsidP="0099013A">
      <w:pPr>
        <w:widowControl w:val="0"/>
        <w:shd w:val="clear" w:color="auto" w:fill="FFFFFF"/>
        <w:autoSpaceDE w:val="0"/>
        <w:autoSpaceDN w:val="0"/>
        <w:adjustRightInd w:val="0"/>
        <w:spacing w:line="360" w:lineRule="auto"/>
        <w:ind w:left="426"/>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3"/>
          <w:sz w:val="22"/>
          <w:szCs w:val="22"/>
          <w:lang w:bidi="ar-SA"/>
        </w:rPr>
        <w:t xml:space="preserve">Il termine per la presentazione della querela (salvo rinuncia espressa o tacita) </w:t>
      </w:r>
      <w:r w:rsidRPr="00FF106B">
        <w:rPr>
          <w:rFonts w:ascii="Times New Roman" w:hAnsi="Times New Roman"/>
          <w:noProof w:val="0"/>
          <w:spacing w:val="-3"/>
          <w:sz w:val="22"/>
          <w:szCs w:val="22"/>
          <w:lang w:bidi="ar-SA"/>
        </w:rPr>
        <w:t xml:space="preserve">è, in </w:t>
      </w:r>
      <w:r w:rsidRPr="00FF106B">
        <w:rPr>
          <w:rFonts w:ascii="Times New Roman" w:eastAsiaTheme="minorEastAsia" w:hAnsi="Times New Roman"/>
          <w:noProof w:val="0"/>
          <w:spacing w:val="-7"/>
          <w:sz w:val="22"/>
          <w:szCs w:val="22"/>
          <w:lang w:bidi="ar-SA"/>
        </w:rPr>
        <w:t>generale, di tre mesi dal giorno della notizia del fatto, e la querela pu</w:t>
      </w:r>
      <w:r w:rsidRPr="00FF106B">
        <w:rPr>
          <w:rFonts w:ascii="Times New Roman" w:hAnsi="Times New Roman"/>
          <w:noProof w:val="0"/>
          <w:spacing w:val="-7"/>
          <w:sz w:val="22"/>
          <w:szCs w:val="22"/>
          <w:lang w:bidi="ar-SA"/>
        </w:rPr>
        <w:t xml:space="preserve">ò essere rimessa </w:t>
      </w:r>
      <w:r w:rsidRPr="00FF106B">
        <w:rPr>
          <w:rFonts w:ascii="Times New Roman" w:eastAsiaTheme="minorEastAsia" w:hAnsi="Times New Roman"/>
          <w:noProof w:val="0"/>
          <w:spacing w:val="-8"/>
          <w:sz w:val="22"/>
          <w:szCs w:val="22"/>
          <w:lang w:bidi="ar-SA"/>
        </w:rPr>
        <w:t>prima della condanna del soggetto riconosciuto responsabile.</w:t>
      </w:r>
    </w:p>
    <w:p w:rsidR="003667CB" w:rsidRPr="00FF106B" w:rsidRDefault="003667CB" w:rsidP="0099013A">
      <w:pPr>
        <w:widowControl w:val="0"/>
        <w:shd w:val="clear" w:color="auto" w:fill="FFFFFF"/>
        <w:autoSpaceDE w:val="0"/>
        <w:autoSpaceDN w:val="0"/>
        <w:adjustRightInd w:val="0"/>
        <w:spacing w:line="360" w:lineRule="auto"/>
        <w:ind w:left="426"/>
        <w:jc w:val="both"/>
        <w:rPr>
          <w:rFonts w:ascii="Times New Roman" w:hAnsi="Times New Roman"/>
          <w:noProof w:val="0"/>
          <w:spacing w:val="-8"/>
          <w:sz w:val="22"/>
          <w:szCs w:val="22"/>
          <w:lang w:bidi="ar-SA"/>
        </w:rPr>
      </w:pPr>
      <w:r w:rsidRPr="00FF106B">
        <w:rPr>
          <w:rFonts w:ascii="Times New Roman" w:eastAsiaTheme="minorEastAsia" w:hAnsi="Times New Roman"/>
          <w:noProof w:val="0"/>
          <w:spacing w:val="-8"/>
          <w:sz w:val="22"/>
          <w:szCs w:val="22"/>
          <w:lang w:bidi="ar-SA"/>
        </w:rPr>
        <w:t xml:space="preserve">Il termine per la presentazione della querela </w:t>
      </w:r>
      <w:r w:rsidRPr="00FF106B">
        <w:rPr>
          <w:rFonts w:ascii="Times New Roman" w:hAnsi="Times New Roman"/>
          <w:noProof w:val="0"/>
          <w:spacing w:val="-8"/>
          <w:sz w:val="22"/>
          <w:szCs w:val="22"/>
          <w:lang w:bidi="ar-SA"/>
        </w:rPr>
        <w:t>è di sei mesi per i delitti di:</w:t>
      </w:r>
    </w:p>
    <w:p w:rsidR="003667CB" w:rsidRPr="00FF106B" w:rsidRDefault="003667CB" w:rsidP="0099013A">
      <w:pPr>
        <w:widowControl w:val="0"/>
        <w:numPr>
          <w:ilvl w:val="0"/>
          <w:numId w:val="12"/>
        </w:numPr>
        <w:shd w:val="clear" w:color="auto" w:fill="FFFFFF"/>
        <w:autoSpaceDE w:val="0"/>
        <w:autoSpaceDN w:val="0"/>
        <w:adjustRightInd w:val="0"/>
        <w:spacing w:line="360" w:lineRule="auto"/>
        <w:ind w:left="709" w:hanging="283"/>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8"/>
          <w:sz w:val="22"/>
          <w:szCs w:val="22"/>
          <w:lang w:bidi="ar-SA"/>
        </w:rPr>
        <w:t xml:space="preserve">violenza sessuale (salvo il caso che il delitto sia aggravato o commesso in danno di minore degli anni 18) e non </w:t>
      </w:r>
      <w:r w:rsidRPr="00FF106B">
        <w:rPr>
          <w:rFonts w:ascii="Times New Roman" w:hAnsi="Times New Roman"/>
          <w:noProof w:val="0"/>
          <w:spacing w:val="-8"/>
          <w:sz w:val="22"/>
          <w:szCs w:val="22"/>
          <w:lang w:bidi="ar-SA"/>
        </w:rPr>
        <w:t>è consentita la remissione;</w:t>
      </w:r>
    </w:p>
    <w:p w:rsidR="003667CB" w:rsidRPr="00FF106B" w:rsidRDefault="003667CB" w:rsidP="0099013A">
      <w:pPr>
        <w:widowControl w:val="0"/>
        <w:numPr>
          <w:ilvl w:val="0"/>
          <w:numId w:val="12"/>
        </w:numPr>
        <w:shd w:val="clear" w:color="auto" w:fill="FFFFFF"/>
        <w:autoSpaceDE w:val="0"/>
        <w:autoSpaceDN w:val="0"/>
        <w:adjustRightInd w:val="0"/>
        <w:spacing w:line="360" w:lineRule="auto"/>
        <w:ind w:left="709" w:hanging="283"/>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 xml:space="preserve">di atti persecutori (salvo che commessi nei confronti di minori o persona con </w:t>
      </w:r>
      <w:r w:rsidRPr="00FF106B">
        <w:rPr>
          <w:rFonts w:ascii="Times New Roman" w:eastAsiaTheme="minorEastAsia" w:hAnsi="Times New Roman"/>
          <w:noProof w:val="0"/>
          <w:spacing w:val="-8"/>
          <w:sz w:val="22"/>
          <w:szCs w:val="22"/>
          <w:lang w:bidi="ar-SA"/>
        </w:rPr>
        <w:t>disabilit</w:t>
      </w:r>
      <w:r w:rsidRPr="00FF106B">
        <w:rPr>
          <w:rFonts w:ascii="Times New Roman" w:hAnsi="Times New Roman"/>
          <w:noProof w:val="0"/>
          <w:spacing w:val="-8"/>
          <w:sz w:val="22"/>
          <w:szCs w:val="22"/>
          <w:lang w:bidi="ar-SA"/>
        </w:rPr>
        <w:t xml:space="preserve">à, o se connesso con altro delitto procedibile di ufficio) e la remissione è </w:t>
      </w:r>
      <w:r w:rsidRPr="00FF106B">
        <w:rPr>
          <w:rFonts w:ascii="Times New Roman" w:hAnsi="Times New Roman"/>
          <w:noProof w:val="0"/>
          <w:spacing w:val="-9"/>
          <w:sz w:val="22"/>
          <w:szCs w:val="22"/>
          <w:lang w:bidi="ar-SA"/>
        </w:rPr>
        <w:t>consentita solo in forma "processuale";</w:t>
      </w:r>
    </w:p>
    <w:p w:rsidR="003667CB" w:rsidRPr="00FF106B" w:rsidRDefault="003667CB" w:rsidP="0099013A">
      <w:pPr>
        <w:widowControl w:val="0"/>
        <w:shd w:val="clear" w:color="auto" w:fill="FFFFFF"/>
        <w:autoSpaceDE w:val="0"/>
        <w:autoSpaceDN w:val="0"/>
        <w:adjustRightInd w:val="0"/>
        <w:spacing w:line="360" w:lineRule="auto"/>
        <w:ind w:left="426" w:right="53"/>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 xml:space="preserve">La querela </w:t>
      </w:r>
      <w:r w:rsidRPr="00FF106B">
        <w:rPr>
          <w:rFonts w:ascii="Times New Roman" w:hAnsi="Times New Roman"/>
          <w:noProof w:val="0"/>
          <w:sz w:val="22"/>
          <w:szCs w:val="22"/>
          <w:lang w:bidi="ar-SA"/>
        </w:rPr>
        <w:t xml:space="preserve">è, comunque, irrevocabile, se gli atti persecutori sono stati commessi </w:t>
      </w:r>
      <w:r w:rsidRPr="00FF106B">
        <w:rPr>
          <w:rFonts w:ascii="Times New Roman" w:hAnsi="Times New Roman"/>
          <w:noProof w:val="0"/>
          <w:spacing w:val="-2"/>
          <w:sz w:val="22"/>
          <w:szCs w:val="22"/>
          <w:lang w:bidi="ar-SA"/>
        </w:rPr>
        <w:t xml:space="preserve">mediante "minacce reiterate" gravi o commesse </w:t>
      </w:r>
      <w:r w:rsidRPr="00FF106B">
        <w:rPr>
          <w:rFonts w:ascii="Times New Roman" w:hAnsi="Times New Roman"/>
          <w:iCs/>
          <w:noProof w:val="0"/>
          <w:spacing w:val="-2"/>
          <w:sz w:val="22"/>
          <w:szCs w:val="22"/>
          <w:lang w:bidi="ar-SA"/>
        </w:rPr>
        <w:t xml:space="preserve">"con armi, o da persona travisata, o </w:t>
      </w:r>
      <w:r w:rsidRPr="00FF106B">
        <w:rPr>
          <w:rFonts w:ascii="Times New Roman" w:hAnsi="Times New Roman"/>
          <w:iCs/>
          <w:noProof w:val="0"/>
          <w:spacing w:val="-1"/>
          <w:sz w:val="22"/>
          <w:szCs w:val="22"/>
          <w:lang w:bidi="ar-SA"/>
        </w:rPr>
        <w:t xml:space="preserve">da più persone riunite o con scritti anonimi, o in modo simbolico, o valendosi della forza intimidatrice derivante da segrete associazioni, esistenti o supposte "(artt. </w:t>
      </w:r>
      <w:r w:rsidRPr="00FF106B">
        <w:rPr>
          <w:rFonts w:ascii="Times New Roman" w:hAnsi="Times New Roman"/>
          <w:noProof w:val="0"/>
          <w:spacing w:val="-1"/>
          <w:sz w:val="22"/>
          <w:szCs w:val="22"/>
          <w:lang w:bidi="ar-SA"/>
        </w:rPr>
        <w:t xml:space="preserve">612 </w:t>
      </w:r>
      <w:r w:rsidRPr="00FF106B">
        <w:rPr>
          <w:rFonts w:ascii="Times New Roman" w:hAnsi="Times New Roman"/>
          <w:noProof w:val="0"/>
          <w:spacing w:val="-10"/>
          <w:w w:val="104"/>
          <w:sz w:val="22"/>
          <w:szCs w:val="22"/>
          <w:lang w:bidi="ar-SA"/>
        </w:rPr>
        <w:t>c. 2 e 339 c.p.).</w:t>
      </w:r>
    </w:p>
    <w:p w:rsidR="003667CB" w:rsidRPr="00FF106B" w:rsidRDefault="003667CB" w:rsidP="0099013A">
      <w:pPr>
        <w:widowControl w:val="0"/>
        <w:shd w:val="clear" w:color="auto" w:fill="FFFFFF"/>
        <w:autoSpaceDE w:val="0"/>
        <w:autoSpaceDN w:val="0"/>
        <w:adjustRightInd w:val="0"/>
        <w:spacing w:line="360" w:lineRule="auto"/>
        <w:ind w:left="426" w:right="58"/>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7"/>
          <w:sz w:val="22"/>
          <w:szCs w:val="22"/>
          <w:lang w:bidi="ar-SA"/>
        </w:rPr>
        <w:t>Al diritto di presentare querela si pu</w:t>
      </w:r>
      <w:r w:rsidRPr="00FF106B">
        <w:rPr>
          <w:rFonts w:ascii="Times New Roman" w:hAnsi="Times New Roman"/>
          <w:noProof w:val="0"/>
          <w:spacing w:val="-7"/>
          <w:sz w:val="22"/>
          <w:szCs w:val="22"/>
          <w:lang w:bidi="ar-SA"/>
        </w:rPr>
        <w:t xml:space="preserve">ò rinunciare, in modo espresso ed anche tacito; il minorenne che ha compiuto gli anni 14 può proporre querela anche se il genitore o il </w:t>
      </w:r>
      <w:r w:rsidRPr="00FF106B">
        <w:rPr>
          <w:rFonts w:ascii="Times New Roman" w:hAnsi="Times New Roman"/>
          <w:noProof w:val="0"/>
          <w:spacing w:val="-9"/>
          <w:sz w:val="22"/>
          <w:szCs w:val="22"/>
          <w:lang w:bidi="ar-SA"/>
        </w:rPr>
        <w:t>curatore vi abbiano rinunciato.</w:t>
      </w:r>
    </w:p>
    <w:p w:rsidR="003667CB" w:rsidRPr="00FF106B" w:rsidRDefault="003667CB" w:rsidP="0099013A">
      <w:pPr>
        <w:widowControl w:val="0"/>
        <w:shd w:val="clear" w:color="auto" w:fill="FFFFFF"/>
        <w:autoSpaceDE w:val="0"/>
        <w:autoSpaceDN w:val="0"/>
        <w:adjustRightInd w:val="0"/>
        <w:spacing w:line="360" w:lineRule="auto"/>
        <w:ind w:left="426" w:right="58"/>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5"/>
          <w:sz w:val="22"/>
          <w:szCs w:val="22"/>
          <w:lang w:bidi="ar-SA"/>
        </w:rPr>
        <w:t>La persona offesa, nel corso delle indagini e del processo, pu</w:t>
      </w:r>
      <w:r w:rsidRPr="00FF106B">
        <w:rPr>
          <w:rFonts w:ascii="Times New Roman" w:hAnsi="Times New Roman"/>
          <w:noProof w:val="0"/>
          <w:spacing w:val="-5"/>
          <w:sz w:val="22"/>
          <w:szCs w:val="22"/>
          <w:lang w:bidi="ar-SA"/>
        </w:rPr>
        <w:t xml:space="preserve">ò esercitare i diritti e le </w:t>
      </w:r>
      <w:r w:rsidRPr="00FF106B">
        <w:rPr>
          <w:rFonts w:ascii="Times New Roman" w:hAnsi="Times New Roman"/>
          <w:noProof w:val="0"/>
          <w:spacing w:val="-1"/>
          <w:sz w:val="22"/>
          <w:szCs w:val="22"/>
          <w:lang w:bidi="ar-SA"/>
        </w:rPr>
        <w:t xml:space="preserve">facoltà espressamente previsti dalla legge (art. 90 c.p.p.) in ogni stato e grado del </w:t>
      </w:r>
      <w:r w:rsidRPr="00FF106B">
        <w:rPr>
          <w:rFonts w:ascii="Times New Roman" w:hAnsi="Times New Roman"/>
          <w:noProof w:val="0"/>
          <w:spacing w:val="-7"/>
          <w:sz w:val="22"/>
          <w:szCs w:val="22"/>
          <w:lang w:bidi="ar-SA"/>
        </w:rPr>
        <w:t xml:space="preserve">procedimento, può presentare memorie, e indicare elementi di prova (eccetto che nel </w:t>
      </w:r>
      <w:r w:rsidRPr="00FF106B">
        <w:rPr>
          <w:rFonts w:ascii="Times New Roman" w:hAnsi="Times New Roman"/>
          <w:noProof w:val="0"/>
          <w:spacing w:val="-3"/>
          <w:sz w:val="22"/>
          <w:szCs w:val="22"/>
          <w:lang w:bidi="ar-SA"/>
        </w:rPr>
        <w:t xml:space="preserve">giudizio di Cassazione); ha anche diritto ad avere conoscenza della data, del luogo del processo e della imputazione e , ove costituita parte civile, ha diritto a ricevere </w:t>
      </w:r>
      <w:r w:rsidRPr="00FF106B">
        <w:rPr>
          <w:rFonts w:ascii="Times New Roman" w:hAnsi="Times New Roman"/>
          <w:noProof w:val="0"/>
          <w:spacing w:val="-8"/>
          <w:sz w:val="22"/>
          <w:szCs w:val="22"/>
          <w:lang w:bidi="ar-SA"/>
        </w:rPr>
        <w:t>notifica della sentenza, anche per estratto; ha facoltà di partecipare alle udienze;</w:t>
      </w:r>
    </w:p>
    <w:p w:rsidR="003667CB" w:rsidRPr="00FF106B" w:rsidRDefault="003667CB" w:rsidP="0099013A">
      <w:pPr>
        <w:widowControl w:val="0"/>
        <w:numPr>
          <w:ilvl w:val="0"/>
          <w:numId w:val="13"/>
        </w:numPr>
        <w:shd w:val="clear" w:color="auto" w:fill="FFFFFF"/>
        <w:autoSpaceDE w:val="0"/>
        <w:autoSpaceDN w:val="0"/>
        <w:adjustRightInd w:val="0"/>
        <w:spacing w:line="360" w:lineRule="auto"/>
        <w:ind w:left="426" w:right="58"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iCs/>
          <w:noProof w:val="0"/>
          <w:sz w:val="22"/>
          <w:szCs w:val="22"/>
          <w:lang w:bidi="ar-SA"/>
        </w:rPr>
        <w:t>l</w:t>
      </w:r>
      <w:r w:rsidRPr="00FF106B">
        <w:rPr>
          <w:rFonts w:ascii="Times New Roman" w:eastAsiaTheme="minorEastAsia" w:hAnsi="Times New Roman"/>
          <w:noProof w:val="0"/>
          <w:sz w:val="22"/>
          <w:szCs w:val="22"/>
          <w:lang w:bidi="ar-SA"/>
        </w:rPr>
        <w:t>a persona offesa ha anche facolt</w:t>
      </w:r>
      <w:r w:rsidRPr="00FF106B">
        <w:rPr>
          <w:rFonts w:ascii="Times New Roman" w:hAnsi="Times New Roman"/>
          <w:noProof w:val="0"/>
          <w:sz w:val="22"/>
          <w:szCs w:val="22"/>
          <w:lang w:bidi="ar-SA"/>
        </w:rPr>
        <w:t xml:space="preserve">à di ricevere comunicazione dello stato del </w:t>
      </w:r>
      <w:r w:rsidRPr="00FF106B">
        <w:rPr>
          <w:rFonts w:ascii="Times New Roman" w:hAnsi="Times New Roman"/>
          <w:noProof w:val="0"/>
          <w:spacing w:val="-7"/>
          <w:sz w:val="22"/>
          <w:szCs w:val="22"/>
          <w:lang w:bidi="ar-SA"/>
        </w:rPr>
        <w:t xml:space="preserve">procedimento e delle iscrizioni (ossia in ordine al tipo di reato iscritto ed alla persona </w:t>
      </w:r>
      <w:r w:rsidRPr="00FF106B">
        <w:rPr>
          <w:rFonts w:ascii="Times New Roman" w:hAnsi="Times New Roman"/>
          <w:noProof w:val="0"/>
          <w:spacing w:val="-8"/>
          <w:sz w:val="22"/>
          <w:szCs w:val="22"/>
          <w:lang w:bidi="ar-SA"/>
        </w:rPr>
        <w:t xml:space="preserve">alla quale è attribuito in qualità di indagato) come previsto dall'articolo 335, commi 1 </w:t>
      </w:r>
      <w:r w:rsidRPr="00FF106B">
        <w:rPr>
          <w:rFonts w:ascii="Times New Roman" w:hAnsi="Times New Roman"/>
          <w:noProof w:val="0"/>
          <w:sz w:val="22"/>
          <w:szCs w:val="22"/>
          <w:lang w:bidi="ar-SA"/>
        </w:rPr>
        <w:t xml:space="preserve">e 2 c.p.p. presentando apposita richiesta, personalmente o a mezzo del difensore </w:t>
      </w:r>
      <w:r w:rsidRPr="00FF106B">
        <w:rPr>
          <w:rFonts w:ascii="Times New Roman" w:hAnsi="Times New Roman"/>
          <w:noProof w:val="0"/>
          <w:spacing w:val="-9"/>
          <w:sz w:val="22"/>
          <w:szCs w:val="22"/>
          <w:lang w:bidi="ar-SA"/>
        </w:rPr>
        <w:t>nominato, presso la competente Procura della Repubblica</w:t>
      </w:r>
      <w:r w:rsidR="004D37CD" w:rsidRPr="00FF106B">
        <w:rPr>
          <w:rFonts w:ascii="Times New Roman" w:hAnsi="Times New Roman"/>
          <w:noProof w:val="0"/>
          <w:spacing w:val="-9"/>
          <w:sz w:val="22"/>
          <w:szCs w:val="22"/>
          <w:lang w:bidi="ar-SA"/>
        </w:rPr>
        <w:t>; senza pregiudizio del segreto investigativo, decorsi 6 mesi dalla data di presentazione della denuncia, ovvero della querela, la persona offesa dal reato può chiedere di essere informata dall’autorità che ha in carico il procedimento, circa lo stato del medesimo.</w:t>
      </w:r>
    </w:p>
    <w:p w:rsidR="003667CB" w:rsidRPr="00FF106B" w:rsidRDefault="004D37CD" w:rsidP="0099013A">
      <w:pPr>
        <w:widowControl w:val="0"/>
        <w:numPr>
          <w:ilvl w:val="0"/>
          <w:numId w:val="13"/>
        </w:numPr>
        <w:shd w:val="clear" w:color="auto" w:fill="FFFFFF"/>
        <w:autoSpaceDE w:val="0"/>
        <w:autoSpaceDN w:val="0"/>
        <w:adjustRightInd w:val="0"/>
        <w:spacing w:line="360" w:lineRule="auto"/>
        <w:ind w:left="426" w:right="67"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iCs/>
          <w:noProof w:val="0"/>
          <w:spacing w:val="-5"/>
          <w:sz w:val="22"/>
          <w:szCs w:val="22"/>
          <w:lang w:bidi="ar-SA"/>
        </w:rPr>
        <w:t>A</w:t>
      </w:r>
      <w:r w:rsidR="003667CB" w:rsidRPr="00FF106B">
        <w:rPr>
          <w:rFonts w:ascii="Times New Roman" w:eastAsiaTheme="minorEastAsia" w:hAnsi="Times New Roman"/>
          <w:noProof w:val="0"/>
          <w:spacing w:val="-5"/>
          <w:sz w:val="22"/>
          <w:szCs w:val="22"/>
          <w:lang w:bidi="ar-SA"/>
        </w:rPr>
        <w:t xml:space="preserve"> cura del Pubblico Ministero, verr</w:t>
      </w:r>
      <w:r w:rsidR="003667CB" w:rsidRPr="00FF106B">
        <w:rPr>
          <w:rFonts w:ascii="Times New Roman" w:hAnsi="Times New Roman"/>
          <w:noProof w:val="0"/>
          <w:spacing w:val="-5"/>
          <w:sz w:val="22"/>
          <w:szCs w:val="22"/>
          <w:lang w:bidi="ar-SA"/>
        </w:rPr>
        <w:t xml:space="preserve">à avvisata della richiesta di archiviazione del </w:t>
      </w:r>
      <w:r w:rsidR="003667CB" w:rsidRPr="00FF106B">
        <w:rPr>
          <w:rFonts w:ascii="Times New Roman" w:hAnsi="Times New Roman"/>
          <w:noProof w:val="0"/>
          <w:sz w:val="22"/>
          <w:szCs w:val="22"/>
          <w:lang w:bidi="ar-SA"/>
        </w:rPr>
        <w:t xml:space="preserve">procedimento, nel caso in cui il delitto sia stato commesso con "violenza alla </w:t>
      </w:r>
      <w:r w:rsidR="003667CB" w:rsidRPr="00FF106B">
        <w:rPr>
          <w:rFonts w:ascii="Times New Roman" w:hAnsi="Times New Roman"/>
          <w:noProof w:val="0"/>
          <w:spacing w:val="-4"/>
          <w:sz w:val="22"/>
          <w:szCs w:val="22"/>
          <w:lang w:bidi="ar-SA"/>
        </w:rPr>
        <w:t xml:space="preserve">persona". In detta ipotesi, </w:t>
      </w:r>
      <w:r w:rsidR="003667CB" w:rsidRPr="00FF106B">
        <w:rPr>
          <w:rFonts w:ascii="Times New Roman" w:hAnsi="Times New Roman"/>
          <w:noProof w:val="0"/>
          <w:spacing w:val="-4"/>
          <w:sz w:val="22"/>
          <w:szCs w:val="22"/>
          <w:u w:val="single"/>
          <w:lang w:bidi="ar-SA"/>
        </w:rPr>
        <w:t xml:space="preserve">entro </w:t>
      </w:r>
      <w:r w:rsidR="003667CB" w:rsidRPr="00FF106B">
        <w:rPr>
          <w:rFonts w:ascii="Times New Roman" w:hAnsi="Times New Roman"/>
          <w:strike/>
          <w:noProof w:val="0"/>
          <w:spacing w:val="-4"/>
          <w:sz w:val="22"/>
          <w:szCs w:val="22"/>
          <w:u w:val="single"/>
          <w:lang w:bidi="ar-SA"/>
        </w:rPr>
        <w:t>20</w:t>
      </w:r>
      <w:r w:rsidR="003667CB" w:rsidRPr="00FF106B">
        <w:rPr>
          <w:rFonts w:ascii="Times New Roman" w:hAnsi="Times New Roman"/>
          <w:noProof w:val="0"/>
          <w:spacing w:val="-4"/>
          <w:sz w:val="22"/>
          <w:szCs w:val="22"/>
          <w:u w:val="single"/>
          <w:lang w:bidi="ar-SA"/>
        </w:rPr>
        <w:t xml:space="preserve"> </w:t>
      </w:r>
      <w:r w:rsidRPr="00FF106B">
        <w:rPr>
          <w:rFonts w:ascii="Times New Roman" w:hAnsi="Times New Roman"/>
          <w:noProof w:val="0"/>
          <w:spacing w:val="-4"/>
          <w:sz w:val="22"/>
          <w:szCs w:val="22"/>
          <w:u w:val="single"/>
          <w:lang w:bidi="ar-SA"/>
        </w:rPr>
        <w:t xml:space="preserve">30 </w:t>
      </w:r>
      <w:r w:rsidR="003667CB" w:rsidRPr="00FF106B">
        <w:rPr>
          <w:rFonts w:ascii="Times New Roman" w:hAnsi="Times New Roman"/>
          <w:noProof w:val="0"/>
          <w:spacing w:val="-4"/>
          <w:sz w:val="22"/>
          <w:szCs w:val="22"/>
          <w:u w:val="single"/>
          <w:lang w:bidi="ar-SA"/>
        </w:rPr>
        <w:t>giorni</w:t>
      </w:r>
      <w:r w:rsidR="003667CB" w:rsidRPr="00FF106B">
        <w:rPr>
          <w:rFonts w:ascii="Times New Roman" w:hAnsi="Times New Roman"/>
          <w:noProof w:val="0"/>
          <w:spacing w:val="-4"/>
          <w:sz w:val="22"/>
          <w:szCs w:val="22"/>
          <w:lang w:bidi="ar-SA"/>
        </w:rPr>
        <w:t xml:space="preserve"> dalla notifica dell'avviso, potrà prendere </w:t>
      </w:r>
      <w:r w:rsidR="003667CB" w:rsidRPr="00FF106B">
        <w:rPr>
          <w:rFonts w:ascii="Times New Roman" w:eastAsiaTheme="minorEastAsia" w:hAnsi="Times New Roman"/>
          <w:noProof w:val="0"/>
          <w:spacing w:val="-1"/>
          <w:sz w:val="22"/>
          <w:szCs w:val="22"/>
          <w:lang w:bidi="ar-SA"/>
        </w:rPr>
        <w:t xml:space="preserve">visione degli atti e presentare opposizione con richiesta motivata di prosecuzione </w:t>
      </w:r>
      <w:r w:rsidR="003667CB" w:rsidRPr="00FF106B">
        <w:rPr>
          <w:rFonts w:ascii="Times New Roman" w:eastAsiaTheme="minorEastAsia" w:hAnsi="Times New Roman"/>
          <w:noProof w:val="0"/>
          <w:spacing w:val="-8"/>
          <w:sz w:val="22"/>
          <w:szCs w:val="22"/>
          <w:lang w:bidi="ar-SA"/>
        </w:rPr>
        <w:t>delle indagini preliminari.</w:t>
      </w:r>
    </w:p>
    <w:p w:rsidR="003667CB" w:rsidRPr="00FF106B" w:rsidRDefault="003667CB" w:rsidP="0099013A">
      <w:pPr>
        <w:widowControl w:val="0"/>
        <w:shd w:val="clear" w:color="auto" w:fill="FFFFFF"/>
        <w:autoSpaceDE w:val="0"/>
        <w:autoSpaceDN w:val="0"/>
        <w:adjustRightInd w:val="0"/>
        <w:spacing w:line="360" w:lineRule="auto"/>
        <w:ind w:left="426" w:right="10"/>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In tutti gli altri casi verr</w:t>
      </w:r>
      <w:r w:rsidRPr="00FF106B">
        <w:rPr>
          <w:rFonts w:ascii="Times New Roman" w:hAnsi="Times New Roman"/>
          <w:noProof w:val="0"/>
          <w:sz w:val="22"/>
          <w:szCs w:val="22"/>
          <w:lang w:bidi="ar-SA"/>
        </w:rPr>
        <w:t xml:space="preserve">à avvisata della richiesta di archiviazione del </w:t>
      </w:r>
      <w:r w:rsidRPr="00FF106B">
        <w:rPr>
          <w:rFonts w:ascii="Times New Roman" w:hAnsi="Times New Roman"/>
          <w:noProof w:val="0"/>
          <w:spacing w:val="-5"/>
          <w:sz w:val="22"/>
          <w:szCs w:val="22"/>
          <w:lang w:bidi="ar-SA"/>
        </w:rPr>
        <w:t xml:space="preserve">procedimento purché nella denuncia, nella querela, o successivamente, abbia </w:t>
      </w:r>
      <w:r w:rsidRPr="00FF106B">
        <w:rPr>
          <w:rFonts w:ascii="Times New Roman" w:hAnsi="Times New Roman"/>
          <w:noProof w:val="0"/>
          <w:sz w:val="22"/>
          <w:szCs w:val="22"/>
          <w:lang w:bidi="ar-SA"/>
        </w:rPr>
        <w:t xml:space="preserve">espressamente dichiarato di volere essere informata circa l'eventuale richiesta di </w:t>
      </w:r>
      <w:r w:rsidRPr="00FF106B">
        <w:rPr>
          <w:rFonts w:ascii="Times New Roman" w:hAnsi="Times New Roman"/>
          <w:noProof w:val="0"/>
          <w:spacing w:val="-5"/>
          <w:sz w:val="22"/>
          <w:szCs w:val="22"/>
          <w:lang w:bidi="ar-SA"/>
        </w:rPr>
        <w:t xml:space="preserve">archiviazione, ed il termine per presentare opposizione è di </w:t>
      </w:r>
      <w:r w:rsidR="004D37CD" w:rsidRPr="00FF106B">
        <w:rPr>
          <w:rFonts w:ascii="Times New Roman" w:hAnsi="Times New Roman"/>
          <w:noProof w:val="0"/>
          <w:spacing w:val="-5"/>
          <w:sz w:val="22"/>
          <w:szCs w:val="22"/>
          <w:u w:val="single"/>
          <w:lang w:bidi="ar-SA"/>
        </w:rPr>
        <w:t>20</w:t>
      </w:r>
      <w:r w:rsidRPr="00FF106B">
        <w:rPr>
          <w:rFonts w:ascii="Times New Roman" w:hAnsi="Times New Roman"/>
          <w:noProof w:val="0"/>
          <w:spacing w:val="-5"/>
          <w:sz w:val="22"/>
          <w:szCs w:val="22"/>
          <w:u w:val="single"/>
          <w:lang w:bidi="ar-SA"/>
        </w:rPr>
        <w:t xml:space="preserve"> giorni.</w:t>
      </w:r>
    </w:p>
    <w:p w:rsidR="003667CB" w:rsidRPr="00FF106B" w:rsidRDefault="003667CB" w:rsidP="0099013A">
      <w:pPr>
        <w:widowControl w:val="0"/>
        <w:numPr>
          <w:ilvl w:val="0"/>
          <w:numId w:val="13"/>
        </w:numPr>
        <w:shd w:val="clear" w:color="auto" w:fill="FFFFFF"/>
        <w:autoSpaceDE w:val="0"/>
        <w:autoSpaceDN w:val="0"/>
        <w:adjustRightInd w:val="0"/>
        <w:spacing w:line="360" w:lineRule="auto"/>
        <w:ind w:left="426" w:right="29"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bCs/>
          <w:iCs/>
          <w:noProof w:val="0"/>
          <w:spacing w:val="-4"/>
          <w:sz w:val="22"/>
          <w:szCs w:val="22"/>
          <w:lang w:bidi="ar-SA"/>
        </w:rPr>
        <w:t>l</w:t>
      </w:r>
      <w:r w:rsidRPr="00FF106B">
        <w:rPr>
          <w:rFonts w:ascii="Times New Roman" w:eastAsiaTheme="minorEastAsia" w:hAnsi="Times New Roman"/>
          <w:noProof w:val="0"/>
          <w:spacing w:val="-4"/>
          <w:sz w:val="22"/>
          <w:szCs w:val="22"/>
          <w:lang w:bidi="ar-SA"/>
        </w:rPr>
        <w:t>a persona offesa ha facolt</w:t>
      </w:r>
      <w:r w:rsidRPr="00FF106B">
        <w:rPr>
          <w:rFonts w:ascii="Times New Roman" w:hAnsi="Times New Roman"/>
          <w:noProof w:val="0"/>
          <w:spacing w:val="-4"/>
          <w:sz w:val="22"/>
          <w:szCs w:val="22"/>
          <w:lang w:bidi="ar-SA"/>
        </w:rPr>
        <w:t xml:space="preserve">à di avvalersi della consulenza legale e del patrocinio </w:t>
      </w:r>
      <w:r w:rsidRPr="00FF106B">
        <w:rPr>
          <w:rFonts w:ascii="Times New Roman" w:hAnsi="Times New Roman"/>
          <w:noProof w:val="0"/>
          <w:spacing w:val="-8"/>
          <w:sz w:val="22"/>
          <w:szCs w:val="22"/>
          <w:lang w:bidi="ar-SA"/>
        </w:rPr>
        <w:t xml:space="preserve">a spese dello Stato, secondo le </w:t>
      </w:r>
      <w:r w:rsidRPr="00FF106B">
        <w:rPr>
          <w:rFonts w:ascii="Times New Roman" w:hAnsi="Times New Roman"/>
          <w:noProof w:val="0"/>
          <w:spacing w:val="-8"/>
          <w:sz w:val="22"/>
          <w:szCs w:val="22"/>
          <w:lang w:bidi="ar-SA"/>
        </w:rPr>
        <w:lastRenderedPageBreak/>
        <w:t>vigenti disposizioni, ed in particolare:</w:t>
      </w:r>
    </w:p>
    <w:p w:rsidR="003667CB" w:rsidRPr="00FF106B" w:rsidRDefault="003667CB" w:rsidP="0099013A">
      <w:pPr>
        <w:widowControl w:val="0"/>
        <w:numPr>
          <w:ilvl w:val="0"/>
          <w:numId w:val="14"/>
        </w:numPr>
        <w:shd w:val="clear" w:color="auto" w:fill="FFFFFF"/>
        <w:autoSpaceDE w:val="0"/>
        <w:autoSpaceDN w:val="0"/>
        <w:adjustRightInd w:val="0"/>
        <w:spacing w:line="360" w:lineRule="auto"/>
        <w:ind w:left="709" w:hanging="283"/>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iCs/>
          <w:noProof w:val="0"/>
          <w:sz w:val="22"/>
          <w:szCs w:val="22"/>
          <w:lang w:bidi="ar-SA"/>
        </w:rPr>
        <w:t>pu</w:t>
      </w:r>
      <w:r w:rsidRPr="00FF106B">
        <w:rPr>
          <w:rFonts w:ascii="Times New Roman" w:hAnsi="Times New Roman"/>
          <w:iCs/>
          <w:noProof w:val="0"/>
          <w:sz w:val="22"/>
          <w:szCs w:val="22"/>
          <w:lang w:bidi="ar-SA"/>
        </w:rPr>
        <w:t>ò essere ammesso al patrocinio chi è titolare di un reddito imponibile ai fini d</w:t>
      </w:r>
      <w:r w:rsidRPr="00FF106B">
        <w:rPr>
          <w:rFonts w:ascii="Times New Roman" w:eastAsiaTheme="minorEastAsia" w:hAnsi="Times New Roman"/>
          <w:iCs/>
          <w:noProof w:val="0"/>
          <w:spacing w:val="-1"/>
          <w:sz w:val="22"/>
          <w:szCs w:val="22"/>
          <w:lang w:bidi="ar-SA"/>
        </w:rPr>
        <w:t xml:space="preserve">ell'imposta  personale sul reddito, risultante dall'ultima dichiarazione, non </w:t>
      </w:r>
      <w:r w:rsidRPr="00FF106B">
        <w:rPr>
          <w:rFonts w:ascii="Times New Roman" w:eastAsiaTheme="minorEastAsia" w:hAnsi="Times New Roman"/>
          <w:iCs/>
          <w:noProof w:val="0"/>
          <w:spacing w:val="-8"/>
          <w:sz w:val="22"/>
          <w:szCs w:val="22"/>
          <w:lang w:bidi="ar-SA"/>
        </w:rPr>
        <w:t xml:space="preserve">superiore ad </w:t>
      </w:r>
      <w:r w:rsidRPr="00FF106B">
        <w:rPr>
          <w:rFonts w:ascii="Times New Roman" w:hAnsi="Times New Roman"/>
          <w:iCs/>
          <w:noProof w:val="0"/>
          <w:spacing w:val="-8"/>
          <w:sz w:val="22"/>
          <w:szCs w:val="22"/>
          <w:lang w:bidi="ar-SA"/>
        </w:rPr>
        <w:t xml:space="preserve">€ 11.369,24 </w:t>
      </w:r>
      <w:r w:rsidRPr="00FF106B">
        <w:rPr>
          <w:rFonts w:ascii="Times New Roman" w:hAnsi="Times New Roman"/>
          <w:noProof w:val="0"/>
          <w:spacing w:val="-8"/>
          <w:sz w:val="22"/>
          <w:szCs w:val="22"/>
          <w:lang w:bidi="ar-SA"/>
        </w:rPr>
        <w:t>(limite vigente nel 2014 e adeguato ogni due anni).</w:t>
      </w:r>
    </w:p>
    <w:p w:rsidR="003667CB" w:rsidRPr="00FF106B" w:rsidRDefault="003667CB" w:rsidP="0099013A">
      <w:pPr>
        <w:widowControl w:val="0"/>
        <w:shd w:val="clear" w:color="auto" w:fill="FFFFFF"/>
        <w:autoSpaceDE w:val="0"/>
        <w:autoSpaceDN w:val="0"/>
        <w:adjustRightInd w:val="0"/>
        <w:spacing w:line="360" w:lineRule="auto"/>
        <w:ind w:left="709"/>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iCs/>
          <w:noProof w:val="0"/>
          <w:sz w:val="22"/>
          <w:szCs w:val="22"/>
          <w:lang w:bidi="ar-SA"/>
        </w:rPr>
        <w:t>Salvo quanto previsto dall'art.</w:t>
      </w:r>
      <w:r w:rsidR="004D37CD" w:rsidRPr="00FF106B">
        <w:rPr>
          <w:rFonts w:ascii="Times New Roman" w:eastAsiaTheme="minorEastAsia" w:hAnsi="Times New Roman"/>
          <w:iCs/>
          <w:noProof w:val="0"/>
          <w:sz w:val="22"/>
          <w:szCs w:val="22"/>
          <w:lang w:bidi="ar-SA"/>
        </w:rPr>
        <w:t xml:space="preserve"> </w:t>
      </w:r>
      <w:r w:rsidRPr="00FF106B">
        <w:rPr>
          <w:rFonts w:ascii="Times New Roman" w:eastAsiaTheme="minorEastAsia" w:hAnsi="Times New Roman"/>
          <w:iCs/>
          <w:noProof w:val="0"/>
          <w:sz w:val="22"/>
          <w:szCs w:val="22"/>
          <w:lang w:bidi="ar-SA"/>
        </w:rPr>
        <w:t xml:space="preserve">92 </w:t>
      </w:r>
      <w:r w:rsidRPr="00FF106B">
        <w:rPr>
          <w:rFonts w:ascii="Times New Roman" w:eastAsiaTheme="minorEastAsia" w:hAnsi="Times New Roman"/>
          <w:noProof w:val="0"/>
          <w:sz w:val="22"/>
          <w:szCs w:val="22"/>
          <w:lang w:bidi="ar-SA"/>
        </w:rPr>
        <w:t xml:space="preserve">(il limite di reddito </w:t>
      </w:r>
      <w:r w:rsidRPr="00FF106B">
        <w:rPr>
          <w:rFonts w:ascii="Times New Roman" w:hAnsi="Times New Roman"/>
          <w:noProof w:val="0"/>
          <w:sz w:val="22"/>
          <w:szCs w:val="22"/>
          <w:lang w:bidi="ar-SA"/>
        </w:rPr>
        <w:t xml:space="preserve">è elevato di € 1032,91 per </w:t>
      </w:r>
      <w:r w:rsidRPr="00FF106B">
        <w:rPr>
          <w:rFonts w:ascii="Times New Roman" w:eastAsiaTheme="minorEastAsia" w:hAnsi="Times New Roman"/>
          <w:noProof w:val="0"/>
          <w:sz w:val="22"/>
          <w:szCs w:val="22"/>
          <w:lang w:bidi="ar-SA"/>
        </w:rPr>
        <w:t xml:space="preserve">ognuno dei familiari conviventi), </w:t>
      </w:r>
      <w:r w:rsidRPr="00FF106B">
        <w:rPr>
          <w:rFonts w:ascii="Times New Roman" w:eastAsiaTheme="minorEastAsia" w:hAnsi="Times New Roman"/>
          <w:iCs/>
          <w:noProof w:val="0"/>
          <w:sz w:val="22"/>
          <w:szCs w:val="22"/>
          <w:lang w:bidi="ar-SA"/>
        </w:rPr>
        <w:t xml:space="preserve">se l'interessato convive con il coniuge o con altri familiari, il reddito </w:t>
      </w:r>
      <w:r w:rsidRPr="00FF106B">
        <w:rPr>
          <w:rFonts w:ascii="Times New Roman" w:hAnsi="Times New Roman"/>
          <w:iCs/>
          <w:noProof w:val="0"/>
          <w:sz w:val="22"/>
          <w:szCs w:val="22"/>
          <w:lang w:bidi="ar-SA"/>
        </w:rPr>
        <w:t xml:space="preserve">è costituito dalla somma dei redditi conseguiti nel medesimo </w:t>
      </w:r>
      <w:r w:rsidRPr="00FF106B">
        <w:rPr>
          <w:rFonts w:ascii="Times New Roman" w:eastAsiaTheme="minorEastAsia" w:hAnsi="Times New Roman"/>
          <w:iCs/>
          <w:noProof w:val="0"/>
          <w:spacing w:val="-3"/>
          <w:sz w:val="22"/>
          <w:szCs w:val="22"/>
          <w:lang w:bidi="ar-SA"/>
        </w:rPr>
        <w:t>periodo da ogni componente della famiglia, compreso l'istante.</w:t>
      </w:r>
    </w:p>
    <w:p w:rsidR="003667CB" w:rsidRPr="00FF106B" w:rsidRDefault="003667CB" w:rsidP="0099013A">
      <w:pPr>
        <w:widowControl w:val="0"/>
        <w:shd w:val="clear" w:color="auto" w:fill="FFFFFF"/>
        <w:autoSpaceDE w:val="0"/>
        <w:autoSpaceDN w:val="0"/>
        <w:adjustRightInd w:val="0"/>
        <w:spacing w:line="360" w:lineRule="auto"/>
        <w:ind w:left="709"/>
        <w:jc w:val="both"/>
        <w:rPr>
          <w:rFonts w:ascii="Times New Roman" w:eastAsiaTheme="minorEastAsia" w:hAnsi="Times New Roman"/>
          <w:noProof w:val="0"/>
          <w:sz w:val="22"/>
          <w:szCs w:val="22"/>
          <w:lang w:bidi="ar-SA"/>
        </w:rPr>
      </w:pPr>
      <w:r w:rsidRPr="00FF106B">
        <w:rPr>
          <w:rFonts w:ascii="Times New Roman" w:eastAsiaTheme="minorEastAsia" w:hAnsi="Times New Roman"/>
          <w:iCs/>
          <w:noProof w:val="0"/>
          <w:spacing w:val="-1"/>
          <w:sz w:val="22"/>
          <w:szCs w:val="22"/>
          <w:lang w:bidi="ar-SA"/>
        </w:rPr>
        <w:t xml:space="preserve">Ai fini della determinazione dei limiti di reddito, si tiene conto anche dei redditi che </w:t>
      </w:r>
      <w:r w:rsidRPr="00FF106B">
        <w:rPr>
          <w:rFonts w:ascii="Times New Roman" w:eastAsiaTheme="minorEastAsia" w:hAnsi="Times New Roman"/>
          <w:iCs/>
          <w:noProof w:val="0"/>
          <w:sz w:val="22"/>
          <w:szCs w:val="22"/>
          <w:lang w:bidi="ar-SA"/>
        </w:rPr>
        <w:t xml:space="preserve">per legge sono esenti dall'imposta sul reddito delle persone fisiche (IRPEF) o che </w:t>
      </w:r>
      <w:r w:rsidRPr="00FF106B">
        <w:rPr>
          <w:rFonts w:ascii="Times New Roman" w:eastAsiaTheme="minorEastAsia" w:hAnsi="Times New Roman"/>
          <w:iCs/>
          <w:noProof w:val="0"/>
          <w:spacing w:val="-4"/>
          <w:sz w:val="22"/>
          <w:szCs w:val="22"/>
          <w:lang w:bidi="ar-SA"/>
        </w:rPr>
        <w:t>sono soggetti a ritenuta alla fonte a titolo d'imposta, ovvero ad imposta sostitutiva.</w:t>
      </w:r>
    </w:p>
    <w:p w:rsidR="003667CB" w:rsidRPr="00FF106B" w:rsidRDefault="003667CB" w:rsidP="0099013A">
      <w:pPr>
        <w:widowControl w:val="0"/>
        <w:shd w:val="clear" w:color="auto" w:fill="FFFFFF"/>
        <w:autoSpaceDE w:val="0"/>
        <w:autoSpaceDN w:val="0"/>
        <w:adjustRightInd w:val="0"/>
        <w:spacing w:line="360" w:lineRule="auto"/>
        <w:ind w:left="709"/>
        <w:jc w:val="both"/>
        <w:rPr>
          <w:rFonts w:ascii="Times New Roman" w:eastAsiaTheme="minorEastAsia" w:hAnsi="Times New Roman"/>
          <w:noProof w:val="0"/>
          <w:sz w:val="22"/>
          <w:szCs w:val="22"/>
          <w:lang w:bidi="ar-SA"/>
        </w:rPr>
      </w:pPr>
      <w:r w:rsidRPr="00FF106B">
        <w:rPr>
          <w:rFonts w:ascii="Times New Roman" w:eastAsiaTheme="minorEastAsia" w:hAnsi="Times New Roman"/>
          <w:iCs/>
          <w:noProof w:val="0"/>
          <w:spacing w:val="-4"/>
          <w:sz w:val="22"/>
          <w:szCs w:val="22"/>
          <w:lang w:bidi="ar-SA"/>
        </w:rPr>
        <w:t xml:space="preserve">Si tiene conto del solo reddito personale quando sono oggetto della causa diritti della </w:t>
      </w:r>
      <w:r w:rsidRPr="00FF106B">
        <w:rPr>
          <w:rFonts w:ascii="Times New Roman" w:eastAsiaTheme="minorEastAsia" w:hAnsi="Times New Roman"/>
          <w:iCs/>
          <w:noProof w:val="0"/>
          <w:sz w:val="22"/>
          <w:szCs w:val="22"/>
          <w:lang w:bidi="ar-SA"/>
        </w:rPr>
        <w:t>personalit</w:t>
      </w:r>
      <w:r w:rsidRPr="00FF106B">
        <w:rPr>
          <w:rFonts w:ascii="Times New Roman" w:hAnsi="Times New Roman"/>
          <w:iCs/>
          <w:noProof w:val="0"/>
          <w:sz w:val="22"/>
          <w:szCs w:val="22"/>
          <w:lang w:bidi="ar-SA"/>
        </w:rPr>
        <w:t xml:space="preserve">à, ovvero nei processi in cui gli interessi del richiedente sono in conflitto </w:t>
      </w:r>
      <w:r w:rsidRPr="00FF106B">
        <w:rPr>
          <w:rFonts w:ascii="Times New Roman" w:eastAsiaTheme="minorEastAsia" w:hAnsi="Times New Roman"/>
          <w:iCs/>
          <w:noProof w:val="0"/>
          <w:spacing w:val="-4"/>
          <w:sz w:val="22"/>
          <w:szCs w:val="22"/>
          <w:lang w:bidi="ar-SA"/>
        </w:rPr>
        <w:t>con quelli degli altri componenti del nucleo familiare con lui conviventi;</w:t>
      </w:r>
    </w:p>
    <w:p w:rsidR="003667CB" w:rsidRPr="00FF106B" w:rsidRDefault="003667CB" w:rsidP="0099013A">
      <w:pPr>
        <w:widowControl w:val="0"/>
        <w:numPr>
          <w:ilvl w:val="0"/>
          <w:numId w:val="14"/>
        </w:numPr>
        <w:shd w:val="clear" w:color="auto" w:fill="FFFFFF"/>
        <w:autoSpaceDE w:val="0"/>
        <w:autoSpaceDN w:val="0"/>
        <w:adjustRightInd w:val="0"/>
        <w:spacing w:line="360" w:lineRule="auto"/>
        <w:ind w:left="709" w:hanging="287"/>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7"/>
          <w:sz w:val="22"/>
          <w:szCs w:val="22"/>
          <w:lang w:bidi="ar-SA"/>
        </w:rPr>
        <w:t>pu</w:t>
      </w:r>
      <w:r w:rsidRPr="00FF106B">
        <w:rPr>
          <w:rFonts w:ascii="Times New Roman" w:hAnsi="Times New Roman"/>
          <w:noProof w:val="0"/>
          <w:spacing w:val="-7"/>
          <w:sz w:val="22"/>
          <w:szCs w:val="22"/>
          <w:lang w:bidi="ar-SA"/>
        </w:rPr>
        <w:t>ò essere ammessa al patrocinio anche in deroga ai limiti di reddito sopra indicati:</w:t>
      </w:r>
    </w:p>
    <w:p w:rsidR="003667CB" w:rsidRPr="00FF106B" w:rsidRDefault="003667CB" w:rsidP="0099013A">
      <w:pPr>
        <w:widowControl w:val="0"/>
        <w:numPr>
          <w:ilvl w:val="0"/>
          <w:numId w:val="15"/>
        </w:numPr>
        <w:shd w:val="clear" w:color="auto" w:fill="FFFFFF"/>
        <w:autoSpaceDE w:val="0"/>
        <w:autoSpaceDN w:val="0"/>
        <w:adjustRightInd w:val="0"/>
        <w:spacing w:line="360" w:lineRule="auto"/>
        <w:ind w:left="1134"/>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 xml:space="preserve">la persona offesa dai reati di cui agli articoli: a) 572 (maltrattamenti contro familiari e conviventi); b) 583 bis (mutilazione organi genitali; c) 612 bis (atti </w:t>
      </w:r>
      <w:r w:rsidRPr="00FF106B">
        <w:rPr>
          <w:rFonts w:ascii="Times New Roman" w:eastAsiaTheme="minorEastAsia" w:hAnsi="Times New Roman"/>
          <w:noProof w:val="0"/>
          <w:spacing w:val="-7"/>
          <w:sz w:val="22"/>
          <w:szCs w:val="22"/>
          <w:lang w:bidi="ar-SA"/>
        </w:rPr>
        <w:t xml:space="preserve">persecutori);  d) 609-bis (violenza sessuale); e) 609-quater (atti sessuali con </w:t>
      </w:r>
      <w:r w:rsidRPr="00FF106B">
        <w:rPr>
          <w:rFonts w:ascii="Times New Roman" w:eastAsiaTheme="minorEastAsia" w:hAnsi="Times New Roman"/>
          <w:noProof w:val="0"/>
          <w:spacing w:val="-8"/>
          <w:sz w:val="22"/>
          <w:szCs w:val="22"/>
          <w:lang w:bidi="ar-SA"/>
        </w:rPr>
        <w:t>minorenne); f) 609-octies (violenza sessuale di gruppo);</w:t>
      </w:r>
    </w:p>
    <w:p w:rsidR="003667CB" w:rsidRPr="00FF106B" w:rsidRDefault="003667CB" w:rsidP="0099013A">
      <w:pPr>
        <w:widowControl w:val="0"/>
        <w:numPr>
          <w:ilvl w:val="0"/>
          <w:numId w:val="15"/>
        </w:numPr>
        <w:shd w:val="clear" w:color="auto" w:fill="FFFFFF"/>
        <w:autoSpaceDE w:val="0"/>
        <w:autoSpaceDN w:val="0"/>
        <w:adjustRightInd w:val="0"/>
        <w:spacing w:line="360" w:lineRule="auto"/>
        <w:ind w:left="1134"/>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il minorenne persona offesa dei reati di cui agli articoli: a) 600 (riduzione o m</w:t>
      </w:r>
      <w:r w:rsidRPr="00FF106B">
        <w:rPr>
          <w:rFonts w:ascii="Times New Roman" w:eastAsiaTheme="minorEastAsia" w:hAnsi="Times New Roman"/>
          <w:noProof w:val="0"/>
          <w:spacing w:val="-5"/>
          <w:sz w:val="22"/>
          <w:szCs w:val="22"/>
          <w:lang w:bidi="ar-SA"/>
        </w:rPr>
        <w:t>antenimento in schiavit</w:t>
      </w:r>
      <w:r w:rsidRPr="00FF106B">
        <w:rPr>
          <w:rFonts w:ascii="Times New Roman" w:hAnsi="Times New Roman"/>
          <w:noProof w:val="0"/>
          <w:spacing w:val="-5"/>
          <w:sz w:val="22"/>
          <w:szCs w:val="22"/>
          <w:lang w:bidi="ar-SA"/>
        </w:rPr>
        <w:t xml:space="preserve">ù); b) 600-bis (prostituzione minorile); c) 600-ter </w:t>
      </w:r>
      <w:r w:rsidRPr="00FF106B">
        <w:rPr>
          <w:rFonts w:ascii="Times New Roman" w:eastAsiaTheme="minorEastAsia" w:hAnsi="Times New Roman"/>
          <w:noProof w:val="0"/>
          <w:spacing w:val="-5"/>
          <w:sz w:val="22"/>
          <w:szCs w:val="22"/>
          <w:lang w:bidi="ar-SA"/>
        </w:rPr>
        <w:t xml:space="preserve">(pornografia minorile); d) 600-quinquies (iniziative turistiche volte allo sfruttamento </w:t>
      </w:r>
      <w:r w:rsidRPr="00FF106B">
        <w:rPr>
          <w:rFonts w:ascii="Times New Roman" w:eastAsiaTheme="minorEastAsia" w:hAnsi="Times New Roman"/>
          <w:noProof w:val="0"/>
          <w:spacing w:val="-7"/>
          <w:sz w:val="22"/>
          <w:szCs w:val="22"/>
          <w:lang w:bidi="ar-SA"/>
        </w:rPr>
        <w:t xml:space="preserve">della prostituzione minorile); e) 601 (tratta di persone); f) 602 (acquisto e alienazione </w:t>
      </w:r>
      <w:r w:rsidRPr="00FF106B">
        <w:rPr>
          <w:rFonts w:ascii="Times New Roman" w:eastAsiaTheme="minorEastAsia" w:hAnsi="Times New Roman"/>
          <w:noProof w:val="0"/>
          <w:spacing w:val="-3"/>
          <w:sz w:val="22"/>
          <w:szCs w:val="22"/>
          <w:lang w:bidi="ar-SA"/>
        </w:rPr>
        <w:t xml:space="preserve">di schiavi); g) 609-quinquies (corruzione di minorenni); h) 609-undecies </w:t>
      </w:r>
      <w:r w:rsidRPr="00FF106B">
        <w:rPr>
          <w:rFonts w:ascii="Times New Roman" w:eastAsiaTheme="minorEastAsia" w:hAnsi="Times New Roman"/>
          <w:noProof w:val="0"/>
          <w:spacing w:val="-9"/>
          <w:sz w:val="22"/>
          <w:szCs w:val="22"/>
          <w:lang w:bidi="ar-SA"/>
        </w:rPr>
        <w:t>(adescamento di minorenni).</w:t>
      </w:r>
    </w:p>
    <w:p w:rsidR="003667CB" w:rsidRPr="00FF106B" w:rsidRDefault="003667CB" w:rsidP="0099013A">
      <w:pPr>
        <w:widowControl w:val="0"/>
        <w:shd w:val="clear" w:color="auto" w:fill="FFFFFF"/>
        <w:autoSpaceDE w:val="0"/>
        <w:autoSpaceDN w:val="0"/>
        <w:adjustRightInd w:val="0"/>
        <w:spacing w:line="360" w:lineRule="auto"/>
        <w:ind w:left="426"/>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4"/>
          <w:sz w:val="22"/>
          <w:szCs w:val="22"/>
          <w:lang w:bidi="ar-SA"/>
        </w:rPr>
        <w:t>L'istanza di ammissione al patrocinio a spese dello Stato, a pena di inammissibilit</w:t>
      </w:r>
      <w:r w:rsidRPr="00FF106B">
        <w:rPr>
          <w:rFonts w:ascii="Times New Roman" w:hAnsi="Times New Roman"/>
          <w:noProof w:val="0"/>
          <w:spacing w:val="-4"/>
          <w:sz w:val="22"/>
          <w:szCs w:val="22"/>
          <w:lang w:bidi="ar-SA"/>
        </w:rPr>
        <w:t xml:space="preserve">à, </w:t>
      </w:r>
      <w:r w:rsidRPr="00FF106B">
        <w:rPr>
          <w:rFonts w:ascii="Times New Roman" w:eastAsiaTheme="minorEastAsia" w:hAnsi="Times New Roman"/>
          <w:noProof w:val="0"/>
          <w:spacing w:val="-1"/>
          <w:sz w:val="22"/>
          <w:szCs w:val="22"/>
          <w:lang w:bidi="ar-SA"/>
        </w:rPr>
        <w:t xml:space="preserve">deve essere sottoscritta dall'interessato ed autenticata dal difensore ovvero con le </w:t>
      </w:r>
      <w:r w:rsidRPr="00FF106B">
        <w:rPr>
          <w:rFonts w:ascii="Times New Roman" w:eastAsiaTheme="minorEastAsia" w:hAnsi="Times New Roman"/>
          <w:noProof w:val="0"/>
          <w:spacing w:val="-9"/>
          <w:sz w:val="22"/>
          <w:szCs w:val="22"/>
          <w:lang w:bidi="ar-SA"/>
        </w:rPr>
        <w:t>modalit</w:t>
      </w:r>
      <w:r w:rsidRPr="00FF106B">
        <w:rPr>
          <w:rFonts w:ascii="Times New Roman" w:hAnsi="Times New Roman"/>
          <w:noProof w:val="0"/>
          <w:spacing w:val="-9"/>
          <w:sz w:val="22"/>
          <w:szCs w:val="22"/>
          <w:lang w:bidi="ar-SA"/>
        </w:rPr>
        <w:t>à previste dal DPR n.445/2000.</w:t>
      </w:r>
    </w:p>
    <w:p w:rsidR="003667CB" w:rsidRPr="00FF106B" w:rsidRDefault="003667CB" w:rsidP="0099013A">
      <w:pPr>
        <w:widowControl w:val="0"/>
        <w:shd w:val="clear" w:color="auto" w:fill="FFFFFF"/>
        <w:autoSpaceDE w:val="0"/>
        <w:autoSpaceDN w:val="0"/>
        <w:adjustRightInd w:val="0"/>
        <w:spacing w:line="360" w:lineRule="auto"/>
        <w:ind w:left="426"/>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L'istanza, in carta semplice, a pena di inammissibilit</w:t>
      </w:r>
      <w:r w:rsidRPr="00FF106B">
        <w:rPr>
          <w:rFonts w:ascii="Times New Roman" w:hAnsi="Times New Roman"/>
          <w:noProof w:val="0"/>
          <w:sz w:val="22"/>
          <w:szCs w:val="22"/>
          <w:lang w:bidi="ar-SA"/>
        </w:rPr>
        <w:t xml:space="preserve">à, deve contenere quanto </w:t>
      </w:r>
      <w:r w:rsidRPr="00FF106B">
        <w:rPr>
          <w:rFonts w:ascii="Times New Roman" w:eastAsiaTheme="minorEastAsia" w:hAnsi="Times New Roman"/>
          <w:noProof w:val="0"/>
          <w:spacing w:val="-8"/>
          <w:sz w:val="22"/>
          <w:szCs w:val="22"/>
          <w:lang w:bidi="ar-SA"/>
        </w:rPr>
        <w:t>indicato espressamente nell'art. 79 del DPR n. 15/2002;</w:t>
      </w:r>
    </w:p>
    <w:p w:rsidR="003667CB" w:rsidRPr="00FF106B" w:rsidRDefault="003667CB" w:rsidP="0099013A">
      <w:pPr>
        <w:widowControl w:val="0"/>
        <w:numPr>
          <w:ilvl w:val="0"/>
          <w:numId w:val="16"/>
        </w:numPr>
        <w:shd w:val="clear" w:color="auto" w:fill="FFFFFF"/>
        <w:autoSpaceDE w:val="0"/>
        <w:autoSpaceDN w:val="0"/>
        <w:adjustRightInd w:val="0"/>
        <w:spacing w:line="360" w:lineRule="auto"/>
        <w:ind w:left="426" w:right="82"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iCs/>
          <w:noProof w:val="0"/>
          <w:spacing w:val="-1"/>
          <w:sz w:val="22"/>
          <w:szCs w:val="22"/>
          <w:u w:val="single"/>
          <w:lang w:bidi="ar-SA"/>
        </w:rPr>
        <w:t>s</w:t>
      </w:r>
      <w:r w:rsidRPr="00FF106B">
        <w:rPr>
          <w:rFonts w:ascii="Times New Roman" w:eastAsiaTheme="minorEastAsia" w:hAnsi="Times New Roman"/>
          <w:noProof w:val="0"/>
          <w:spacing w:val="-1"/>
          <w:sz w:val="22"/>
          <w:szCs w:val="22"/>
          <w:u w:val="single"/>
          <w:lang w:bidi="ar-SA"/>
        </w:rPr>
        <w:t>e non conosce la li</w:t>
      </w:r>
      <w:r w:rsidRPr="00FF106B">
        <w:rPr>
          <w:rFonts w:ascii="Times New Roman" w:hAnsi="Times New Roman"/>
          <w:noProof w:val="0"/>
          <w:spacing w:val="-1"/>
          <w:sz w:val="22"/>
          <w:szCs w:val="22"/>
          <w:u w:val="single"/>
          <w:lang w:bidi="ar-SA"/>
        </w:rPr>
        <w:t>ngua italiana</w:t>
      </w:r>
      <w:r w:rsidRPr="00FF106B">
        <w:rPr>
          <w:rFonts w:ascii="Times New Roman" w:hAnsi="Times New Roman"/>
          <w:noProof w:val="0"/>
          <w:spacing w:val="-1"/>
          <w:sz w:val="22"/>
          <w:szCs w:val="22"/>
          <w:lang w:bidi="ar-SA"/>
        </w:rPr>
        <w:t xml:space="preserve"> la persona offesa può esercitare il diritto alla </w:t>
      </w:r>
      <w:r w:rsidRPr="00FF106B">
        <w:rPr>
          <w:rFonts w:ascii="Times New Roman" w:hAnsi="Times New Roman"/>
          <w:noProof w:val="0"/>
          <w:spacing w:val="-8"/>
          <w:sz w:val="22"/>
          <w:szCs w:val="22"/>
          <w:lang w:bidi="ar-SA"/>
        </w:rPr>
        <w:t>traduzione di atti del procedimento con le seguenti modalità:</w:t>
      </w:r>
    </w:p>
    <w:p w:rsidR="003667CB" w:rsidRPr="00FF106B" w:rsidRDefault="003667CB" w:rsidP="0099013A">
      <w:pPr>
        <w:widowControl w:val="0"/>
        <w:numPr>
          <w:ilvl w:val="0"/>
          <w:numId w:val="17"/>
        </w:numPr>
        <w:shd w:val="clear" w:color="auto" w:fill="FFFFFF"/>
        <w:autoSpaceDE w:val="0"/>
        <w:autoSpaceDN w:val="0"/>
        <w:adjustRightInd w:val="0"/>
        <w:spacing w:line="360" w:lineRule="auto"/>
        <w:ind w:right="91" w:hanging="294"/>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5"/>
          <w:sz w:val="22"/>
          <w:szCs w:val="22"/>
          <w:lang w:bidi="ar-SA"/>
        </w:rPr>
        <w:t xml:space="preserve">se vuole o deve fare una dichiarazione in lingua straniera, anche per iscritto, viene </w:t>
      </w:r>
      <w:r w:rsidRPr="00FF106B">
        <w:rPr>
          <w:rFonts w:ascii="Times New Roman" w:eastAsiaTheme="minorEastAsia" w:hAnsi="Times New Roman"/>
          <w:noProof w:val="0"/>
          <w:spacing w:val="-6"/>
          <w:sz w:val="22"/>
          <w:szCs w:val="22"/>
          <w:lang w:bidi="ar-SA"/>
        </w:rPr>
        <w:t>nominato un interprete e la dichiarazione viene tradotta;</w:t>
      </w:r>
    </w:p>
    <w:p w:rsidR="003667CB" w:rsidRPr="00FF106B" w:rsidRDefault="003667CB" w:rsidP="0099013A">
      <w:pPr>
        <w:widowControl w:val="0"/>
        <w:numPr>
          <w:ilvl w:val="0"/>
          <w:numId w:val="17"/>
        </w:numPr>
        <w:shd w:val="clear" w:color="auto" w:fill="FFFFFF"/>
        <w:autoSpaceDE w:val="0"/>
        <w:autoSpaceDN w:val="0"/>
        <w:adjustRightInd w:val="0"/>
        <w:spacing w:line="360" w:lineRule="auto"/>
        <w:ind w:hanging="294"/>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8"/>
          <w:sz w:val="22"/>
          <w:szCs w:val="22"/>
          <w:lang w:bidi="ar-SA"/>
        </w:rPr>
        <w:t>se intende partecipare all'udienza e ne fa richiesta sar</w:t>
      </w:r>
      <w:r w:rsidRPr="00FF106B">
        <w:rPr>
          <w:rFonts w:ascii="Times New Roman" w:hAnsi="Times New Roman"/>
          <w:noProof w:val="0"/>
          <w:spacing w:val="-8"/>
          <w:sz w:val="22"/>
          <w:szCs w:val="22"/>
          <w:lang w:bidi="ar-SA"/>
        </w:rPr>
        <w:t>à assistita da un interprete;</w:t>
      </w:r>
    </w:p>
    <w:p w:rsidR="003667CB" w:rsidRPr="00FF106B" w:rsidRDefault="003667CB" w:rsidP="0099013A">
      <w:pPr>
        <w:widowControl w:val="0"/>
        <w:numPr>
          <w:ilvl w:val="0"/>
          <w:numId w:val="17"/>
        </w:numPr>
        <w:shd w:val="clear" w:color="auto" w:fill="FFFFFF"/>
        <w:autoSpaceDE w:val="0"/>
        <w:autoSpaceDN w:val="0"/>
        <w:adjustRightInd w:val="0"/>
        <w:spacing w:line="360" w:lineRule="auto"/>
        <w:ind w:hanging="294"/>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ha diritto alla traduzione gratuita di atti, o parti degli stessi, che contengono i</w:t>
      </w:r>
      <w:r w:rsidRPr="00FF106B">
        <w:rPr>
          <w:rFonts w:ascii="Times New Roman" w:eastAsiaTheme="minorEastAsia" w:hAnsi="Times New Roman"/>
          <w:noProof w:val="0"/>
          <w:spacing w:val="-6"/>
          <w:sz w:val="22"/>
          <w:szCs w:val="22"/>
          <w:lang w:bidi="ar-SA"/>
        </w:rPr>
        <w:t>nformazioni utili all'esercizio dei suoi diritti;</w:t>
      </w:r>
    </w:p>
    <w:p w:rsidR="003667CB" w:rsidRPr="00FF106B" w:rsidRDefault="003667CB" w:rsidP="0099013A">
      <w:pPr>
        <w:widowControl w:val="0"/>
        <w:numPr>
          <w:ilvl w:val="0"/>
          <w:numId w:val="17"/>
        </w:numPr>
        <w:shd w:val="clear" w:color="auto" w:fill="FFFFFF"/>
        <w:autoSpaceDE w:val="0"/>
        <w:autoSpaceDN w:val="0"/>
        <w:adjustRightInd w:val="0"/>
        <w:spacing w:line="360" w:lineRule="auto"/>
        <w:ind w:hanging="294"/>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6"/>
          <w:sz w:val="22"/>
          <w:szCs w:val="22"/>
          <w:lang w:bidi="ar-SA"/>
        </w:rPr>
        <w:t xml:space="preserve">se presenta denuncia o propone querela dinnanzi alla Procura della Repubblica </w:t>
      </w:r>
      <w:r w:rsidRPr="00FF106B">
        <w:rPr>
          <w:rFonts w:ascii="Times New Roman" w:eastAsiaTheme="minorEastAsia" w:hAnsi="Times New Roman"/>
          <w:noProof w:val="0"/>
          <w:spacing w:val="-7"/>
          <w:sz w:val="22"/>
          <w:szCs w:val="22"/>
          <w:lang w:bidi="ar-SA"/>
        </w:rPr>
        <w:t xml:space="preserve">conosciuta. Negli stessi casi </w:t>
      </w:r>
      <w:r w:rsidRPr="00FF106B">
        <w:rPr>
          <w:rFonts w:ascii="Times New Roman" w:eastAsiaTheme="minorEastAsia" w:hAnsi="Times New Roman"/>
          <w:noProof w:val="0"/>
          <w:spacing w:val="-7"/>
          <w:sz w:val="22"/>
          <w:szCs w:val="22"/>
          <w:lang w:bidi="ar-SA"/>
        </w:rPr>
        <w:lastRenderedPageBreak/>
        <w:t xml:space="preserve">ha diritto di ottenere, previa richiesta, la traduzione in </w:t>
      </w:r>
      <w:r w:rsidRPr="00FF106B">
        <w:rPr>
          <w:rFonts w:ascii="Times New Roman" w:eastAsiaTheme="minorEastAsia" w:hAnsi="Times New Roman"/>
          <w:noProof w:val="0"/>
          <w:sz w:val="22"/>
          <w:szCs w:val="22"/>
          <w:lang w:bidi="ar-SA"/>
        </w:rPr>
        <w:t xml:space="preserve">una lingua a lei conosciuta dell'attestazione di ricezione della denuncia o della </w:t>
      </w:r>
      <w:r w:rsidRPr="00FF106B">
        <w:rPr>
          <w:rFonts w:ascii="Times New Roman" w:eastAsiaTheme="minorEastAsia" w:hAnsi="Times New Roman"/>
          <w:noProof w:val="0"/>
          <w:spacing w:val="-12"/>
          <w:sz w:val="22"/>
          <w:szCs w:val="22"/>
          <w:lang w:bidi="ar-SA"/>
        </w:rPr>
        <w:t>querela.</w:t>
      </w:r>
    </w:p>
    <w:p w:rsidR="003667CB" w:rsidRPr="00FF106B" w:rsidRDefault="003667CB" w:rsidP="0099013A">
      <w:pPr>
        <w:widowControl w:val="0"/>
        <w:numPr>
          <w:ilvl w:val="0"/>
          <w:numId w:val="16"/>
        </w:numPr>
        <w:shd w:val="clear" w:color="auto" w:fill="FFFFFF"/>
        <w:autoSpaceDE w:val="0"/>
        <w:autoSpaceDN w:val="0"/>
        <w:adjustRightInd w:val="0"/>
        <w:spacing w:line="360" w:lineRule="auto"/>
        <w:ind w:left="426" w:right="19"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8"/>
          <w:sz w:val="22"/>
          <w:szCs w:val="22"/>
          <w:lang w:bidi="ar-SA"/>
        </w:rPr>
        <w:t xml:space="preserve">Sono previste misure a protezione della persona offesa di determinati delitti. </w:t>
      </w:r>
      <w:r w:rsidRPr="00FF106B">
        <w:rPr>
          <w:rFonts w:ascii="Times New Roman" w:eastAsiaTheme="minorEastAsia" w:hAnsi="Times New Roman"/>
          <w:noProof w:val="0"/>
          <w:spacing w:val="-2"/>
          <w:sz w:val="22"/>
          <w:szCs w:val="22"/>
          <w:lang w:bidi="ar-SA"/>
        </w:rPr>
        <w:t xml:space="preserve">In particolare, qualora l'autore dei fatti denunciati sia un prossimo congiunto o un </w:t>
      </w:r>
      <w:r w:rsidRPr="00FF106B">
        <w:rPr>
          <w:rFonts w:ascii="Times New Roman" w:eastAsiaTheme="minorEastAsia" w:hAnsi="Times New Roman"/>
          <w:noProof w:val="0"/>
          <w:spacing w:val="-5"/>
          <w:sz w:val="22"/>
          <w:szCs w:val="22"/>
          <w:lang w:bidi="ar-SA"/>
        </w:rPr>
        <w:t>convivente, la vittima ha facolt</w:t>
      </w:r>
      <w:r w:rsidRPr="00FF106B">
        <w:rPr>
          <w:rFonts w:ascii="Times New Roman" w:hAnsi="Times New Roman"/>
          <w:noProof w:val="0"/>
          <w:spacing w:val="-5"/>
          <w:sz w:val="22"/>
          <w:szCs w:val="22"/>
          <w:lang w:bidi="ar-SA"/>
        </w:rPr>
        <w:t xml:space="preserve">à di richiedere, a sua tutela, che sia adottata, a carico dell'autore del fatto, la misura cautelare dell' </w:t>
      </w:r>
      <w:r w:rsidRPr="00FF106B">
        <w:rPr>
          <w:rFonts w:ascii="Times New Roman" w:hAnsi="Times New Roman"/>
          <w:iCs/>
          <w:noProof w:val="0"/>
          <w:spacing w:val="-5"/>
          <w:sz w:val="22"/>
          <w:szCs w:val="22"/>
          <w:lang w:bidi="ar-SA"/>
        </w:rPr>
        <w:t xml:space="preserve">"allontanamento dalla casa familiare" </w:t>
      </w:r>
      <w:r w:rsidRPr="00FF106B">
        <w:rPr>
          <w:rFonts w:ascii="Times New Roman" w:hAnsi="Times New Roman"/>
          <w:noProof w:val="0"/>
          <w:spacing w:val="-6"/>
          <w:sz w:val="22"/>
          <w:szCs w:val="22"/>
          <w:lang w:bidi="ar-SA"/>
        </w:rPr>
        <w:t xml:space="preserve">(art. 282 bis c.p.p.), con contestuale divieto di avvicinamento a determinati luoghi da </w:t>
      </w:r>
      <w:r w:rsidRPr="00FF106B">
        <w:rPr>
          <w:rFonts w:ascii="Times New Roman" w:hAnsi="Times New Roman"/>
          <w:noProof w:val="0"/>
          <w:spacing w:val="-7"/>
          <w:sz w:val="22"/>
          <w:szCs w:val="22"/>
          <w:lang w:bidi="ar-SA"/>
        </w:rPr>
        <w:t xml:space="preserve">lei abitualmente frequentati, oppure la misura del </w:t>
      </w:r>
      <w:r w:rsidRPr="00FF106B">
        <w:rPr>
          <w:rFonts w:ascii="Times New Roman" w:hAnsi="Times New Roman"/>
          <w:iCs/>
          <w:noProof w:val="0"/>
          <w:spacing w:val="-7"/>
          <w:sz w:val="22"/>
          <w:szCs w:val="22"/>
          <w:lang w:bidi="ar-SA"/>
        </w:rPr>
        <w:t xml:space="preserve">"divieto di avvicinamento ai luoghi </w:t>
      </w:r>
      <w:r w:rsidRPr="00FF106B">
        <w:rPr>
          <w:rFonts w:ascii="Times New Roman" w:hAnsi="Times New Roman"/>
          <w:iCs/>
          <w:noProof w:val="0"/>
          <w:spacing w:val="-8"/>
          <w:sz w:val="22"/>
          <w:szCs w:val="22"/>
          <w:lang w:bidi="ar-SA"/>
        </w:rPr>
        <w:t xml:space="preserve">frequentati dalla persona offesa" </w:t>
      </w:r>
      <w:r w:rsidRPr="00FF106B">
        <w:rPr>
          <w:rFonts w:ascii="Times New Roman" w:hAnsi="Times New Roman"/>
          <w:noProof w:val="0"/>
          <w:spacing w:val="-8"/>
          <w:sz w:val="22"/>
          <w:szCs w:val="22"/>
          <w:lang w:bidi="ar-SA"/>
        </w:rPr>
        <w:t>(art. 282 ter c.p.p.).</w:t>
      </w:r>
    </w:p>
    <w:p w:rsidR="003667CB" w:rsidRPr="00FF106B" w:rsidRDefault="003667CB" w:rsidP="0099013A">
      <w:pPr>
        <w:widowControl w:val="0"/>
        <w:shd w:val="clear" w:color="auto" w:fill="FFFFFF"/>
        <w:autoSpaceDE w:val="0"/>
        <w:autoSpaceDN w:val="0"/>
        <w:adjustRightInd w:val="0"/>
        <w:spacing w:line="360" w:lineRule="auto"/>
        <w:ind w:left="426" w:right="34"/>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5"/>
          <w:sz w:val="22"/>
          <w:szCs w:val="22"/>
          <w:lang w:bidi="ar-SA"/>
        </w:rPr>
        <w:t xml:space="preserve">La persona offesa ha diritto di ricevere, ai sensi dell'art. 282 quater comma 1 c.p.p., </w:t>
      </w:r>
      <w:r w:rsidRPr="00FF106B">
        <w:rPr>
          <w:rFonts w:ascii="Times New Roman" w:eastAsiaTheme="minorEastAsia" w:hAnsi="Times New Roman"/>
          <w:noProof w:val="0"/>
          <w:spacing w:val="-3"/>
          <w:sz w:val="22"/>
          <w:szCs w:val="22"/>
          <w:lang w:bidi="ar-SA"/>
        </w:rPr>
        <w:t xml:space="preserve">comunicazione dell'applicazione delle misure cautelari dell’”allontanamento dalla </w:t>
      </w:r>
      <w:r w:rsidRPr="00FF106B">
        <w:rPr>
          <w:rFonts w:ascii="Times New Roman" w:eastAsiaTheme="minorEastAsia" w:hAnsi="Times New Roman"/>
          <w:noProof w:val="0"/>
          <w:spacing w:val="-2"/>
          <w:sz w:val="22"/>
          <w:szCs w:val="22"/>
          <w:lang w:bidi="ar-SA"/>
        </w:rPr>
        <w:t xml:space="preserve">casa familiare” e del "divieto di avvicinamento ai luoghi abitualmente frequentati </w:t>
      </w:r>
      <w:r w:rsidRPr="00FF106B">
        <w:rPr>
          <w:rFonts w:ascii="Times New Roman" w:eastAsiaTheme="minorEastAsia" w:hAnsi="Times New Roman"/>
          <w:noProof w:val="0"/>
          <w:sz w:val="22"/>
          <w:szCs w:val="22"/>
          <w:lang w:bidi="ar-SA"/>
        </w:rPr>
        <w:t>dalla stessa e dai prossimi congiunti" nei confronti dell'autore del delitto e pu</w:t>
      </w:r>
      <w:r w:rsidRPr="00FF106B">
        <w:rPr>
          <w:rFonts w:ascii="Times New Roman" w:hAnsi="Times New Roman"/>
          <w:noProof w:val="0"/>
          <w:sz w:val="22"/>
          <w:szCs w:val="22"/>
          <w:lang w:bidi="ar-SA"/>
        </w:rPr>
        <w:t xml:space="preserve">ò </w:t>
      </w:r>
      <w:r w:rsidRPr="00FF106B">
        <w:rPr>
          <w:rFonts w:ascii="Times New Roman" w:hAnsi="Times New Roman"/>
          <w:noProof w:val="0"/>
          <w:spacing w:val="-7"/>
          <w:sz w:val="22"/>
          <w:szCs w:val="22"/>
          <w:lang w:bidi="ar-SA"/>
        </w:rPr>
        <w:t>segnalare l'esigenza di evitare che il luogo dove abitualmente dimora risulti negli atti portati a conoscenza dell'indagato.</w:t>
      </w:r>
    </w:p>
    <w:p w:rsidR="003667CB" w:rsidRPr="00FF106B" w:rsidRDefault="003667CB" w:rsidP="0099013A">
      <w:pPr>
        <w:widowControl w:val="0"/>
        <w:shd w:val="clear" w:color="auto" w:fill="FFFFFF"/>
        <w:autoSpaceDE w:val="0"/>
        <w:autoSpaceDN w:val="0"/>
        <w:adjustRightInd w:val="0"/>
        <w:spacing w:line="360" w:lineRule="auto"/>
        <w:ind w:left="426" w:right="48"/>
        <w:jc w:val="both"/>
        <w:rPr>
          <w:rFonts w:ascii="Times New Roman" w:eastAsiaTheme="minorEastAsia" w:hAnsi="Times New Roman"/>
          <w:noProof w:val="0"/>
          <w:sz w:val="22"/>
          <w:szCs w:val="22"/>
          <w:lang w:bidi="ar-SA"/>
        </w:rPr>
      </w:pPr>
      <w:r w:rsidRPr="00FF106B">
        <w:rPr>
          <w:rFonts w:ascii="Times New Roman" w:eastAsiaTheme="minorEastAsia" w:hAnsi="Times New Roman"/>
          <w:bCs/>
          <w:noProof w:val="0"/>
          <w:spacing w:val="-3"/>
          <w:sz w:val="22"/>
          <w:szCs w:val="22"/>
          <w:lang w:bidi="ar-SA"/>
        </w:rPr>
        <w:t>Ove ne faccia richiesta</w:t>
      </w:r>
      <w:r w:rsidRPr="00FF106B">
        <w:rPr>
          <w:rFonts w:ascii="Times New Roman" w:eastAsiaTheme="minorEastAsia" w:hAnsi="Times New Roman"/>
          <w:b/>
          <w:bCs/>
          <w:noProof w:val="0"/>
          <w:spacing w:val="-3"/>
          <w:sz w:val="22"/>
          <w:szCs w:val="22"/>
          <w:lang w:bidi="ar-SA"/>
        </w:rPr>
        <w:t xml:space="preserve"> </w:t>
      </w:r>
      <w:r w:rsidRPr="00FF106B">
        <w:rPr>
          <w:rFonts w:ascii="Times New Roman" w:eastAsiaTheme="minorEastAsia" w:hAnsi="Times New Roman"/>
          <w:noProof w:val="0"/>
          <w:spacing w:val="-3"/>
          <w:sz w:val="22"/>
          <w:szCs w:val="22"/>
          <w:lang w:bidi="ar-SA"/>
        </w:rPr>
        <w:t xml:space="preserve">(fatta salva l'ipotesi in cui risulti pericolo concreto di un </w:t>
      </w:r>
      <w:r w:rsidRPr="00FF106B">
        <w:rPr>
          <w:rFonts w:ascii="Times New Roman" w:eastAsiaTheme="minorEastAsia" w:hAnsi="Times New Roman"/>
          <w:noProof w:val="0"/>
          <w:spacing w:val="-6"/>
          <w:sz w:val="22"/>
          <w:szCs w:val="22"/>
          <w:lang w:bidi="ar-SA"/>
        </w:rPr>
        <w:t xml:space="preserve">danno per l'autore del reato) nei procedimenti a carico dell'autore per fatti denunciati </w:t>
      </w:r>
      <w:r w:rsidRPr="00FF106B">
        <w:rPr>
          <w:rFonts w:ascii="Times New Roman" w:eastAsiaTheme="minorEastAsia" w:hAnsi="Times New Roman"/>
          <w:noProof w:val="0"/>
          <w:spacing w:val="-2"/>
          <w:sz w:val="22"/>
          <w:szCs w:val="22"/>
          <w:lang w:bidi="ar-SA"/>
        </w:rPr>
        <w:t xml:space="preserve">in suo danno, nel caso di delitti commessi con "violenza alla persona" ha diritto a </w:t>
      </w:r>
      <w:r w:rsidRPr="00FF106B">
        <w:rPr>
          <w:rFonts w:ascii="Times New Roman" w:eastAsiaTheme="minorEastAsia" w:hAnsi="Times New Roman"/>
          <w:noProof w:val="0"/>
          <w:spacing w:val="-8"/>
          <w:sz w:val="22"/>
          <w:szCs w:val="22"/>
          <w:lang w:bidi="ar-SA"/>
        </w:rPr>
        <w:t>ricevere immediata comunicazione dei provvedimenti di:</w:t>
      </w:r>
    </w:p>
    <w:p w:rsidR="003667CB" w:rsidRPr="00FF106B" w:rsidRDefault="003667CB" w:rsidP="0099013A">
      <w:pPr>
        <w:widowControl w:val="0"/>
        <w:numPr>
          <w:ilvl w:val="0"/>
          <w:numId w:val="18"/>
        </w:numPr>
        <w:shd w:val="clear" w:color="auto" w:fill="FFFFFF"/>
        <w:autoSpaceDE w:val="0"/>
        <w:autoSpaceDN w:val="0"/>
        <w:adjustRightInd w:val="0"/>
        <w:spacing w:line="360" w:lineRule="auto"/>
        <w:ind w:left="851" w:hanging="425"/>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7"/>
          <w:sz w:val="22"/>
          <w:szCs w:val="22"/>
          <w:lang w:bidi="ar-SA"/>
        </w:rPr>
        <w:t>"evasione" del detenuto in custodia cautelare, o in espiazione di pena definitiva;</w:t>
      </w:r>
    </w:p>
    <w:p w:rsidR="003667CB" w:rsidRPr="00FF106B" w:rsidRDefault="003667CB" w:rsidP="0099013A">
      <w:pPr>
        <w:widowControl w:val="0"/>
        <w:numPr>
          <w:ilvl w:val="0"/>
          <w:numId w:val="18"/>
        </w:numPr>
        <w:shd w:val="clear" w:color="auto" w:fill="FFFFFF"/>
        <w:autoSpaceDE w:val="0"/>
        <w:autoSpaceDN w:val="0"/>
        <w:adjustRightInd w:val="0"/>
        <w:spacing w:line="360" w:lineRule="auto"/>
        <w:ind w:left="851" w:hanging="425"/>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7"/>
          <w:sz w:val="22"/>
          <w:szCs w:val="22"/>
          <w:lang w:bidi="ar-SA"/>
        </w:rPr>
        <w:t>"scarcerazione", per cessazione della espiazione di una pena detentiva;</w:t>
      </w:r>
    </w:p>
    <w:p w:rsidR="003667CB" w:rsidRPr="00FF106B" w:rsidRDefault="003667CB" w:rsidP="0099013A">
      <w:pPr>
        <w:widowControl w:val="0"/>
        <w:numPr>
          <w:ilvl w:val="0"/>
          <w:numId w:val="18"/>
        </w:numPr>
        <w:shd w:val="clear" w:color="auto" w:fill="FFFFFF"/>
        <w:autoSpaceDE w:val="0"/>
        <w:autoSpaceDN w:val="0"/>
        <w:adjustRightInd w:val="0"/>
        <w:spacing w:line="360" w:lineRule="auto"/>
        <w:ind w:left="851" w:hanging="425"/>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cessazione di una misura di sicurezza detentiva (REMS e casa di cura e di c</w:t>
      </w:r>
      <w:r w:rsidRPr="00FF106B">
        <w:rPr>
          <w:rFonts w:ascii="Times New Roman" w:eastAsiaTheme="minorEastAsia" w:hAnsi="Times New Roman"/>
          <w:noProof w:val="0"/>
          <w:spacing w:val="-10"/>
          <w:sz w:val="22"/>
          <w:szCs w:val="22"/>
          <w:lang w:bidi="ar-SA"/>
        </w:rPr>
        <w:t>ustodia)</w:t>
      </w:r>
    </w:p>
    <w:p w:rsidR="00BE3CB2" w:rsidRPr="00FF106B" w:rsidRDefault="00BE3CB2" w:rsidP="0099013A">
      <w:pPr>
        <w:widowControl w:val="0"/>
        <w:shd w:val="clear" w:color="auto" w:fill="FFFFFF"/>
        <w:autoSpaceDE w:val="0"/>
        <w:autoSpaceDN w:val="0"/>
        <w:adjustRightInd w:val="0"/>
        <w:spacing w:line="360" w:lineRule="auto"/>
        <w:ind w:left="426" w:right="48"/>
        <w:jc w:val="both"/>
        <w:rPr>
          <w:rFonts w:ascii="Times New Roman" w:eastAsiaTheme="minorEastAsia" w:hAnsi="Times New Roman"/>
          <w:noProof w:val="0"/>
          <w:spacing w:val="-7"/>
          <w:sz w:val="22"/>
          <w:szCs w:val="22"/>
          <w:lang w:bidi="ar-SA"/>
        </w:rPr>
      </w:pPr>
      <w:r w:rsidRPr="00FF106B">
        <w:rPr>
          <w:rFonts w:ascii="Times New Roman" w:eastAsiaTheme="minorEastAsia" w:hAnsi="Times New Roman"/>
          <w:noProof w:val="0"/>
          <w:spacing w:val="-7"/>
          <w:sz w:val="22"/>
          <w:szCs w:val="22"/>
          <w:lang w:bidi="ar-SA"/>
        </w:rPr>
        <w:t>Le comunicazioni dei provvedimenti di cui ai punti 1, 2 e 3 sopra elencati sono sempre effettuate alla persona offesa e al suo difensore, ove nominato, se si procede per i delitti previsti dagli artt. 572, 609-bis, 609-ter, 609-quater, 609-quinquies, 609-octies e 612-bis C.P., nonché dagli artt. 582 e 583-quinquies C.P. nelle ipotesi aggravate, ai sensi degli artt. 576, primo comma, nr. 2, 5 e 5.1, e 577, primo comma, nr. 1, e secondo comma C.P.</w:t>
      </w:r>
    </w:p>
    <w:p w:rsidR="003667CB" w:rsidRPr="00FF106B" w:rsidRDefault="003667CB" w:rsidP="0099013A">
      <w:pPr>
        <w:widowControl w:val="0"/>
        <w:shd w:val="clear" w:color="auto" w:fill="FFFFFF"/>
        <w:autoSpaceDE w:val="0"/>
        <w:autoSpaceDN w:val="0"/>
        <w:adjustRightInd w:val="0"/>
        <w:spacing w:line="360" w:lineRule="auto"/>
        <w:ind w:left="426" w:right="48"/>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7"/>
          <w:sz w:val="22"/>
          <w:szCs w:val="22"/>
          <w:lang w:bidi="ar-SA"/>
        </w:rPr>
        <w:t xml:space="preserve">La persona offesa straniera, vittima di sfruttamento della prostituzione, o di delitti per </w:t>
      </w:r>
      <w:r w:rsidRPr="00FF106B">
        <w:rPr>
          <w:rFonts w:ascii="Times New Roman" w:eastAsiaTheme="minorEastAsia" w:hAnsi="Times New Roman"/>
          <w:noProof w:val="0"/>
          <w:spacing w:val="-1"/>
          <w:sz w:val="22"/>
          <w:szCs w:val="22"/>
          <w:lang w:bidi="ar-SA"/>
        </w:rPr>
        <w:t xml:space="preserve">i quali </w:t>
      </w:r>
      <w:r w:rsidRPr="00FF106B">
        <w:rPr>
          <w:rFonts w:ascii="Times New Roman" w:hAnsi="Times New Roman"/>
          <w:noProof w:val="0"/>
          <w:spacing w:val="-1"/>
          <w:sz w:val="22"/>
          <w:szCs w:val="22"/>
          <w:lang w:bidi="ar-SA"/>
        </w:rPr>
        <w:t xml:space="preserve">è previsto l'arresto obbligatorio in flagranza (art. 380 c.p.p.) che si trovi in </w:t>
      </w:r>
      <w:r w:rsidRPr="00FF106B">
        <w:rPr>
          <w:rFonts w:ascii="Times New Roman" w:hAnsi="Times New Roman"/>
          <w:noProof w:val="0"/>
          <w:spacing w:val="-5"/>
          <w:sz w:val="22"/>
          <w:szCs w:val="22"/>
          <w:lang w:bidi="ar-SA"/>
        </w:rPr>
        <w:t xml:space="preserve">situazione di violenza o di grave sfruttamento può chiedere il "soggiorno per motivi </w:t>
      </w:r>
      <w:r w:rsidRPr="00FF106B">
        <w:rPr>
          <w:rFonts w:ascii="Times New Roman" w:hAnsi="Times New Roman"/>
          <w:noProof w:val="0"/>
          <w:spacing w:val="-7"/>
          <w:sz w:val="22"/>
          <w:szCs w:val="22"/>
          <w:lang w:bidi="ar-SA"/>
        </w:rPr>
        <w:t xml:space="preserve">di protezione sociale", alle condizioni previste dall'art. art. 18 bis </w:t>
      </w:r>
      <w:proofErr w:type="spellStart"/>
      <w:r w:rsidRPr="00FF106B">
        <w:rPr>
          <w:rFonts w:ascii="Times New Roman" w:hAnsi="Times New Roman"/>
          <w:noProof w:val="0"/>
          <w:spacing w:val="-7"/>
          <w:sz w:val="22"/>
          <w:szCs w:val="22"/>
          <w:lang w:bidi="ar-SA"/>
        </w:rPr>
        <w:t>D.L.vo</w:t>
      </w:r>
      <w:proofErr w:type="spellEnd"/>
      <w:r w:rsidRPr="00FF106B">
        <w:rPr>
          <w:rFonts w:ascii="Times New Roman" w:hAnsi="Times New Roman"/>
          <w:noProof w:val="0"/>
          <w:spacing w:val="-7"/>
          <w:sz w:val="22"/>
          <w:szCs w:val="22"/>
          <w:lang w:bidi="ar-SA"/>
        </w:rPr>
        <w:t xml:space="preserve"> 286/1998. </w:t>
      </w:r>
      <w:r w:rsidRPr="00FF106B">
        <w:rPr>
          <w:rFonts w:ascii="Times New Roman" w:hAnsi="Times New Roman"/>
          <w:noProof w:val="0"/>
          <w:spacing w:val="-6"/>
          <w:sz w:val="22"/>
          <w:szCs w:val="22"/>
          <w:lang w:bidi="ar-SA"/>
        </w:rPr>
        <w:t xml:space="preserve">Ove dichiari di soggiornare o risiedere in Italia e manifesti l'intenzione di risiedere o </w:t>
      </w:r>
      <w:r w:rsidRPr="00FF106B">
        <w:rPr>
          <w:rFonts w:ascii="Times New Roman" w:hAnsi="Times New Roman"/>
          <w:noProof w:val="0"/>
          <w:spacing w:val="-2"/>
          <w:sz w:val="22"/>
          <w:szCs w:val="22"/>
          <w:lang w:bidi="ar-SA"/>
        </w:rPr>
        <w:t xml:space="preserve">soggiornare in altro Stato della Comunità Europea, nei procedimenti nei quali ha </w:t>
      </w:r>
      <w:r w:rsidRPr="00FF106B">
        <w:rPr>
          <w:rFonts w:ascii="Times New Roman" w:hAnsi="Times New Roman"/>
          <w:noProof w:val="0"/>
          <w:spacing w:val="-5"/>
          <w:sz w:val="22"/>
          <w:szCs w:val="22"/>
          <w:lang w:bidi="ar-SA"/>
        </w:rPr>
        <w:t xml:space="preserve">assunto la veste di </w:t>
      </w:r>
      <w:r w:rsidRPr="00FF106B">
        <w:rPr>
          <w:rFonts w:ascii="Times New Roman" w:hAnsi="Times New Roman"/>
          <w:iCs/>
          <w:noProof w:val="0"/>
          <w:spacing w:val="-5"/>
          <w:sz w:val="22"/>
          <w:szCs w:val="22"/>
          <w:lang w:bidi="ar-SA"/>
        </w:rPr>
        <w:t xml:space="preserve">"persona protetta" </w:t>
      </w:r>
      <w:r w:rsidRPr="00FF106B">
        <w:rPr>
          <w:rFonts w:ascii="Times New Roman" w:hAnsi="Times New Roman"/>
          <w:noProof w:val="0"/>
          <w:spacing w:val="-5"/>
          <w:sz w:val="22"/>
          <w:szCs w:val="22"/>
          <w:lang w:bidi="ar-SA"/>
        </w:rPr>
        <w:t xml:space="preserve">ed a carico dell'autore delle condotte violente </w:t>
      </w:r>
      <w:r w:rsidRPr="00FF106B">
        <w:rPr>
          <w:rFonts w:ascii="Times New Roman" w:hAnsi="Times New Roman"/>
          <w:noProof w:val="0"/>
          <w:sz w:val="22"/>
          <w:szCs w:val="22"/>
          <w:lang w:bidi="ar-SA"/>
        </w:rPr>
        <w:t xml:space="preserve">in suo danno sia stata emessa la misura cautelare dell'allontanamento dalla casa </w:t>
      </w:r>
      <w:r w:rsidRPr="00FF106B">
        <w:rPr>
          <w:rFonts w:ascii="Times New Roman" w:hAnsi="Times New Roman"/>
          <w:noProof w:val="0"/>
          <w:spacing w:val="-8"/>
          <w:sz w:val="22"/>
          <w:szCs w:val="22"/>
          <w:lang w:bidi="ar-SA"/>
        </w:rPr>
        <w:t xml:space="preserve">familiare (art. 282 bis c.p.p.) o del divieto di avvicinamento ai luoghi frequentati dalla </w:t>
      </w:r>
      <w:r w:rsidRPr="00FF106B">
        <w:rPr>
          <w:rFonts w:ascii="Times New Roman" w:hAnsi="Times New Roman"/>
          <w:noProof w:val="0"/>
          <w:spacing w:val="-4"/>
          <w:sz w:val="22"/>
          <w:szCs w:val="22"/>
          <w:lang w:bidi="ar-SA"/>
        </w:rPr>
        <w:t xml:space="preserve">persona offesa (art. 282 ter c.p.p.), ha facoltà di chiedere al giudice che ha adottato </w:t>
      </w:r>
      <w:r w:rsidRPr="00FF106B">
        <w:rPr>
          <w:rFonts w:ascii="Times New Roman" w:hAnsi="Times New Roman"/>
          <w:noProof w:val="0"/>
          <w:spacing w:val="-6"/>
          <w:sz w:val="22"/>
          <w:szCs w:val="22"/>
          <w:lang w:bidi="ar-SA"/>
        </w:rPr>
        <w:t xml:space="preserve">detto provvedimento l'emissione di un </w:t>
      </w:r>
      <w:r w:rsidRPr="00FF106B">
        <w:rPr>
          <w:rFonts w:ascii="Times New Roman" w:hAnsi="Times New Roman"/>
          <w:iCs/>
          <w:noProof w:val="0"/>
          <w:spacing w:val="-6"/>
          <w:sz w:val="22"/>
          <w:szCs w:val="22"/>
          <w:u w:val="single"/>
          <w:lang w:bidi="ar-SA"/>
        </w:rPr>
        <w:t>"ordine di protezione europeo".</w:t>
      </w:r>
    </w:p>
    <w:p w:rsidR="003667CB" w:rsidRPr="00FF106B" w:rsidRDefault="003667CB" w:rsidP="0099013A">
      <w:pPr>
        <w:widowControl w:val="0"/>
        <w:shd w:val="clear" w:color="auto" w:fill="FFFFFF"/>
        <w:autoSpaceDE w:val="0"/>
        <w:autoSpaceDN w:val="0"/>
        <w:adjustRightInd w:val="0"/>
        <w:spacing w:line="360" w:lineRule="auto"/>
        <w:ind w:left="426"/>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La richiesta pu</w:t>
      </w:r>
      <w:r w:rsidRPr="00FF106B">
        <w:rPr>
          <w:rFonts w:ascii="Times New Roman" w:hAnsi="Times New Roman"/>
          <w:noProof w:val="0"/>
          <w:sz w:val="22"/>
          <w:szCs w:val="22"/>
          <w:lang w:bidi="ar-SA"/>
        </w:rPr>
        <w:t xml:space="preserve">ò essere presentata anche dal rappresentante legale della persona </w:t>
      </w:r>
      <w:r w:rsidRPr="00FF106B">
        <w:rPr>
          <w:rFonts w:ascii="Times New Roman" w:hAnsi="Times New Roman"/>
          <w:noProof w:val="0"/>
          <w:spacing w:val="-5"/>
          <w:sz w:val="22"/>
          <w:szCs w:val="22"/>
          <w:lang w:bidi="ar-SA"/>
        </w:rPr>
        <w:t xml:space="preserve">protetta. Nella richiesta devono essere indicati, a pena di inammissibilità, il luogo in </w:t>
      </w:r>
      <w:r w:rsidRPr="00FF106B">
        <w:rPr>
          <w:rFonts w:ascii="Times New Roman" w:hAnsi="Times New Roman"/>
          <w:noProof w:val="0"/>
          <w:sz w:val="22"/>
          <w:szCs w:val="22"/>
          <w:lang w:bidi="ar-SA"/>
        </w:rPr>
        <w:t xml:space="preserve">cui la persona protetta ha assunto o intende assumere la residenza, la durata e le </w:t>
      </w:r>
      <w:r w:rsidRPr="00FF106B">
        <w:rPr>
          <w:rFonts w:ascii="Times New Roman" w:hAnsi="Times New Roman"/>
          <w:noProof w:val="0"/>
          <w:spacing w:val="-9"/>
          <w:sz w:val="22"/>
          <w:szCs w:val="22"/>
          <w:lang w:bidi="ar-SA"/>
        </w:rPr>
        <w:t>ragioni del soggiorno.</w:t>
      </w:r>
    </w:p>
    <w:p w:rsidR="003667CB" w:rsidRPr="00FF106B" w:rsidRDefault="003667CB" w:rsidP="0099013A">
      <w:pPr>
        <w:widowControl w:val="0"/>
        <w:numPr>
          <w:ilvl w:val="0"/>
          <w:numId w:val="16"/>
        </w:numPr>
        <w:shd w:val="clear" w:color="auto" w:fill="FFFFFF"/>
        <w:autoSpaceDE w:val="0"/>
        <w:autoSpaceDN w:val="0"/>
        <w:adjustRightInd w:val="0"/>
        <w:spacing w:line="360" w:lineRule="auto"/>
        <w:ind w:left="426" w:right="10"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4"/>
          <w:sz w:val="22"/>
          <w:szCs w:val="22"/>
          <w:lang w:bidi="ar-SA"/>
        </w:rPr>
        <w:t xml:space="preserve">Nel caso in cui risieda in uno Stato membro dell'Unione Europea diverso da quello in cui </w:t>
      </w:r>
      <w:r w:rsidRPr="00FF106B">
        <w:rPr>
          <w:rFonts w:ascii="Times New Roman" w:hAnsi="Times New Roman"/>
          <w:noProof w:val="0"/>
          <w:spacing w:val="-4"/>
          <w:sz w:val="22"/>
          <w:szCs w:val="22"/>
          <w:lang w:bidi="ar-SA"/>
        </w:rPr>
        <w:t xml:space="preserve">è stato commesso il </w:t>
      </w:r>
      <w:r w:rsidRPr="00FF106B">
        <w:rPr>
          <w:rFonts w:ascii="Times New Roman" w:hAnsi="Times New Roman"/>
          <w:noProof w:val="0"/>
          <w:spacing w:val="-4"/>
          <w:sz w:val="22"/>
          <w:szCs w:val="22"/>
          <w:lang w:bidi="ar-SA"/>
        </w:rPr>
        <w:lastRenderedPageBreak/>
        <w:t xml:space="preserve">reato, le denunce e le querele verranno trasmesse </w:t>
      </w:r>
      <w:r w:rsidRPr="00FF106B">
        <w:rPr>
          <w:rFonts w:ascii="Times New Roman" w:hAnsi="Times New Roman"/>
          <w:noProof w:val="0"/>
          <w:spacing w:val="-5"/>
          <w:sz w:val="22"/>
          <w:szCs w:val="22"/>
          <w:lang w:bidi="ar-SA"/>
        </w:rPr>
        <w:t xml:space="preserve">dal Procuratore della Repubblica al Procuratore Generale presso la Corte di Appello </w:t>
      </w:r>
      <w:r w:rsidR="004D37CD" w:rsidRPr="00FF106B">
        <w:rPr>
          <w:rFonts w:ascii="Times New Roman" w:hAnsi="Times New Roman"/>
          <w:noProof w:val="0"/>
          <w:spacing w:val="-6"/>
          <w:sz w:val="22"/>
          <w:szCs w:val="22"/>
          <w:lang w:bidi="ar-SA"/>
        </w:rPr>
        <w:t>affinché</w:t>
      </w:r>
      <w:r w:rsidRPr="00FF106B">
        <w:rPr>
          <w:rFonts w:ascii="Times New Roman" w:hAnsi="Times New Roman"/>
          <w:noProof w:val="0"/>
          <w:spacing w:val="-6"/>
          <w:sz w:val="22"/>
          <w:szCs w:val="22"/>
          <w:lang w:bidi="ar-SA"/>
        </w:rPr>
        <w:t xml:space="preserve"> ne curi l'invio all'autorità giudiziaria competente».</w:t>
      </w:r>
    </w:p>
    <w:p w:rsidR="003667CB" w:rsidRPr="00FF106B" w:rsidRDefault="003667CB" w:rsidP="0099013A">
      <w:pPr>
        <w:widowControl w:val="0"/>
        <w:shd w:val="clear" w:color="auto" w:fill="FFFFFF"/>
        <w:autoSpaceDE w:val="0"/>
        <w:autoSpaceDN w:val="0"/>
        <w:adjustRightInd w:val="0"/>
        <w:spacing w:line="360" w:lineRule="auto"/>
        <w:ind w:left="426" w:right="24"/>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7"/>
          <w:sz w:val="22"/>
          <w:szCs w:val="22"/>
          <w:lang w:bidi="ar-SA"/>
        </w:rPr>
        <w:t>Inoltre, ove ricorrano i presupposti, potr</w:t>
      </w:r>
      <w:r w:rsidRPr="00FF106B">
        <w:rPr>
          <w:rFonts w:ascii="Times New Roman" w:hAnsi="Times New Roman"/>
          <w:noProof w:val="0"/>
          <w:spacing w:val="-7"/>
          <w:sz w:val="22"/>
          <w:szCs w:val="22"/>
          <w:lang w:bidi="ar-SA"/>
        </w:rPr>
        <w:t xml:space="preserve">à richiedere l'emissione di </w:t>
      </w:r>
      <w:r w:rsidRPr="00FF106B">
        <w:rPr>
          <w:rFonts w:ascii="Times New Roman" w:hAnsi="Times New Roman"/>
          <w:iCs/>
          <w:noProof w:val="0"/>
          <w:spacing w:val="-7"/>
          <w:sz w:val="22"/>
          <w:szCs w:val="22"/>
          <w:lang w:bidi="ar-SA"/>
        </w:rPr>
        <w:t xml:space="preserve">"ordine </w:t>
      </w:r>
      <w:r w:rsidRPr="00FF106B">
        <w:rPr>
          <w:rFonts w:ascii="Times New Roman" w:hAnsi="Times New Roman"/>
          <w:iCs/>
          <w:noProof w:val="0"/>
          <w:spacing w:val="-8"/>
          <w:sz w:val="22"/>
          <w:szCs w:val="22"/>
          <w:lang w:bidi="ar-SA"/>
        </w:rPr>
        <w:t xml:space="preserve">protezione europeo", </w:t>
      </w:r>
      <w:r w:rsidRPr="00FF106B">
        <w:rPr>
          <w:rFonts w:ascii="Times New Roman" w:hAnsi="Times New Roman"/>
          <w:noProof w:val="0"/>
          <w:spacing w:val="-8"/>
          <w:sz w:val="22"/>
          <w:szCs w:val="22"/>
          <w:lang w:bidi="ar-SA"/>
        </w:rPr>
        <w:t>come indicato al punto che precede;</w:t>
      </w:r>
    </w:p>
    <w:p w:rsidR="003667CB" w:rsidRPr="00FF106B" w:rsidRDefault="003667CB" w:rsidP="0099013A">
      <w:pPr>
        <w:widowControl w:val="0"/>
        <w:numPr>
          <w:ilvl w:val="0"/>
          <w:numId w:val="16"/>
        </w:numPr>
        <w:shd w:val="clear" w:color="auto" w:fill="FFFFFF"/>
        <w:autoSpaceDE w:val="0"/>
        <w:autoSpaceDN w:val="0"/>
        <w:adjustRightInd w:val="0"/>
        <w:spacing w:line="360" w:lineRule="auto"/>
        <w:ind w:left="426" w:right="48"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bCs/>
          <w:iCs/>
          <w:noProof w:val="0"/>
          <w:sz w:val="22"/>
          <w:szCs w:val="22"/>
          <w:lang w:bidi="ar-SA"/>
        </w:rPr>
        <w:t>n</w:t>
      </w:r>
      <w:r w:rsidRPr="00FF106B">
        <w:rPr>
          <w:rFonts w:ascii="Times New Roman" w:eastAsiaTheme="minorEastAsia" w:hAnsi="Times New Roman"/>
          <w:noProof w:val="0"/>
          <w:sz w:val="22"/>
          <w:szCs w:val="22"/>
          <w:lang w:bidi="ar-SA"/>
        </w:rPr>
        <w:t>ell’eventualit</w:t>
      </w:r>
      <w:r w:rsidRPr="00FF106B">
        <w:rPr>
          <w:rFonts w:ascii="Times New Roman" w:hAnsi="Times New Roman"/>
          <w:noProof w:val="0"/>
          <w:sz w:val="22"/>
          <w:szCs w:val="22"/>
          <w:lang w:bidi="ar-SA"/>
        </w:rPr>
        <w:t xml:space="preserve">à di violazione dei propri diritti può presentare memorie e denunce all'autorità giudiziaria procedente, ovvero a tutti gli uffici di polizia </w:t>
      </w:r>
      <w:r w:rsidRPr="00FF106B">
        <w:rPr>
          <w:rFonts w:ascii="Times New Roman" w:hAnsi="Times New Roman"/>
          <w:noProof w:val="0"/>
          <w:spacing w:val="-8"/>
          <w:sz w:val="22"/>
          <w:szCs w:val="22"/>
          <w:lang w:bidi="ar-SA"/>
        </w:rPr>
        <w:t>giudiziaria, rappresentando i fatti che ritiene avvenuti in violazione dei suoi diritti;</w:t>
      </w:r>
    </w:p>
    <w:p w:rsidR="003667CB" w:rsidRPr="00FF106B" w:rsidRDefault="003667CB" w:rsidP="0099013A">
      <w:pPr>
        <w:widowControl w:val="0"/>
        <w:numPr>
          <w:ilvl w:val="0"/>
          <w:numId w:val="16"/>
        </w:numPr>
        <w:shd w:val="clear" w:color="auto" w:fill="FFFFFF"/>
        <w:autoSpaceDE w:val="0"/>
        <w:autoSpaceDN w:val="0"/>
        <w:adjustRightInd w:val="0"/>
        <w:spacing w:line="360" w:lineRule="auto"/>
        <w:ind w:left="426" w:right="62"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iCs/>
          <w:noProof w:val="0"/>
          <w:spacing w:val="-7"/>
          <w:sz w:val="22"/>
          <w:szCs w:val="22"/>
          <w:lang w:bidi="ar-SA"/>
        </w:rPr>
        <w:t>p</w:t>
      </w:r>
      <w:r w:rsidRPr="00FF106B">
        <w:rPr>
          <w:rFonts w:ascii="Times New Roman" w:eastAsiaTheme="minorEastAsia" w:hAnsi="Times New Roman"/>
          <w:noProof w:val="0"/>
          <w:spacing w:val="-7"/>
          <w:sz w:val="22"/>
          <w:szCs w:val="22"/>
          <w:lang w:bidi="ar-SA"/>
        </w:rPr>
        <w:t>u</w:t>
      </w:r>
      <w:r w:rsidRPr="00FF106B">
        <w:rPr>
          <w:rFonts w:ascii="Times New Roman" w:hAnsi="Times New Roman"/>
          <w:noProof w:val="0"/>
          <w:spacing w:val="-7"/>
          <w:sz w:val="22"/>
          <w:szCs w:val="22"/>
          <w:lang w:bidi="ar-SA"/>
        </w:rPr>
        <w:t xml:space="preserve">ò chiedere informazioni sui procedimenti in cui è persona offesa, anche a mezzo </w:t>
      </w:r>
      <w:r w:rsidRPr="00FF106B">
        <w:rPr>
          <w:rFonts w:ascii="Times New Roman" w:hAnsi="Times New Roman"/>
          <w:noProof w:val="0"/>
          <w:spacing w:val="-3"/>
          <w:sz w:val="22"/>
          <w:szCs w:val="22"/>
          <w:lang w:bidi="ar-SA"/>
        </w:rPr>
        <w:t xml:space="preserve">del difensore nominato, rivolgendosi, nella fase delle indagini preliminari, ai </w:t>
      </w:r>
      <w:r w:rsidRPr="00FF106B">
        <w:rPr>
          <w:rFonts w:ascii="Times New Roman" w:hAnsi="Times New Roman"/>
          <w:noProof w:val="0"/>
          <w:spacing w:val="-4"/>
          <w:sz w:val="22"/>
          <w:szCs w:val="22"/>
          <w:lang w:bidi="ar-SA"/>
        </w:rPr>
        <w:t xml:space="preserve">competenti uffici della Procura della Repubblica e, successivamente, ai competenti </w:t>
      </w:r>
      <w:r w:rsidRPr="00FF106B">
        <w:rPr>
          <w:rFonts w:ascii="Times New Roman" w:hAnsi="Times New Roman"/>
          <w:noProof w:val="0"/>
          <w:spacing w:val="-7"/>
          <w:sz w:val="22"/>
          <w:szCs w:val="22"/>
          <w:lang w:bidi="ar-SA"/>
        </w:rPr>
        <w:t xml:space="preserve">uffici del Tribunale mediante presentazione di istanze e richieste nella cancelleria del </w:t>
      </w:r>
      <w:r w:rsidRPr="00FF106B">
        <w:rPr>
          <w:rFonts w:ascii="Times New Roman" w:hAnsi="Times New Roman"/>
          <w:noProof w:val="0"/>
          <w:spacing w:val="-9"/>
          <w:sz w:val="22"/>
          <w:szCs w:val="22"/>
          <w:lang w:bidi="ar-SA"/>
        </w:rPr>
        <w:t>giudice che procede;</w:t>
      </w:r>
    </w:p>
    <w:p w:rsidR="003667CB" w:rsidRPr="00FF106B" w:rsidRDefault="003667CB" w:rsidP="0099013A">
      <w:pPr>
        <w:widowControl w:val="0"/>
        <w:numPr>
          <w:ilvl w:val="0"/>
          <w:numId w:val="16"/>
        </w:numPr>
        <w:shd w:val="clear" w:color="auto" w:fill="FFFFFF"/>
        <w:autoSpaceDE w:val="0"/>
        <w:autoSpaceDN w:val="0"/>
        <w:adjustRightInd w:val="0"/>
        <w:spacing w:line="360" w:lineRule="auto"/>
        <w:ind w:left="426" w:right="62"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iCs/>
          <w:noProof w:val="0"/>
          <w:spacing w:val="-5"/>
          <w:sz w:val="22"/>
          <w:szCs w:val="22"/>
          <w:lang w:bidi="ar-SA"/>
        </w:rPr>
        <w:t>a</w:t>
      </w:r>
      <w:r w:rsidRPr="00FF106B">
        <w:rPr>
          <w:rFonts w:ascii="Times New Roman" w:eastAsiaTheme="minorEastAsia" w:hAnsi="Times New Roman"/>
          <w:noProof w:val="0"/>
          <w:spacing w:val="-5"/>
          <w:sz w:val="22"/>
          <w:szCs w:val="22"/>
          <w:lang w:bidi="ar-SA"/>
        </w:rPr>
        <w:t xml:space="preserve">lle persone offese che devono rendere dichiarazioni al Pubblico Ministero, o su </w:t>
      </w:r>
      <w:r w:rsidRPr="00FF106B">
        <w:rPr>
          <w:rFonts w:ascii="Times New Roman" w:eastAsiaTheme="minorEastAsia" w:hAnsi="Times New Roman"/>
          <w:noProof w:val="0"/>
          <w:spacing w:val="-4"/>
          <w:sz w:val="22"/>
          <w:szCs w:val="22"/>
          <w:lang w:bidi="ar-SA"/>
        </w:rPr>
        <w:t xml:space="preserve">delega dello stesso, alla polizia giudiziaria, e che non sono residenti nel luogo dove </w:t>
      </w:r>
      <w:r w:rsidRPr="00FF106B">
        <w:rPr>
          <w:rFonts w:ascii="Times New Roman" w:eastAsiaTheme="minorEastAsia" w:hAnsi="Times New Roman"/>
          <w:noProof w:val="0"/>
          <w:spacing w:val="-7"/>
          <w:sz w:val="22"/>
          <w:szCs w:val="22"/>
          <w:lang w:bidi="ar-SA"/>
        </w:rPr>
        <w:t xml:space="preserve">sono citati a comparire, spetta il rimborso delle spese di viaggio, per andata e ritorno, </w:t>
      </w:r>
      <w:r w:rsidRPr="00FF106B">
        <w:rPr>
          <w:rFonts w:ascii="Times New Roman" w:eastAsiaTheme="minorEastAsia" w:hAnsi="Times New Roman"/>
          <w:noProof w:val="0"/>
          <w:sz w:val="22"/>
          <w:szCs w:val="22"/>
          <w:lang w:bidi="ar-SA"/>
        </w:rPr>
        <w:t xml:space="preserve">pari al prezzo del biglietto di seconda classe sui servizi di linea o al prezzo del </w:t>
      </w:r>
      <w:r w:rsidRPr="00FF106B">
        <w:rPr>
          <w:rFonts w:ascii="Times New Roman" w:eastAsiaTheme="minorEastAsia" w:hAnsi="Times New Roman"/>
          <w:noProof w:val="0"/>
          <w:spacing w:val="-3"/>
          <w:sz w:val="22"/>
          <w:szCs w:val="22"/>
          <w:lang w:bidi="ar-SA"/>
        </w:rPr>
        <w:t>biglietto aereo della classe economica, se preventivamente autorizzato dall'autorit</w:t>
      </w:r>
      <w:r w:rsidRPr="00FF106B">
        <w:rPr>
          <w:rFonts w:ascii="Times New Roman" w:hAnsi="Times New Roman"/>
          <w:noProof w:val="0"/>
          <w:spacing w:val="-3"/>
          <w:sz w:val="22"/>
          <w:szCs w:val="22"/>
          <w:lang w:bidi="ar-SA"/>
        </w:rPr>
        <w:t xml:space="preserve">à giudiziaria. Se tali servizi non esistono, il rimborso delle spese di viaggio è riferito </w:t>
      </w:r>
      <w:r w:rsidRPr="00FF106B">
        <w:rPr>
          <w:rFonts w:ascii="Times New Roman" w:hAnsi="Times New Roman"/>
          <w:noProof w:val="0"/>
          <w:spacing w:val="-8"/>
          <w:sz w:val="22"/>
          <w:szCs w:val="22"/>
          <w:lang w:bidi="ar-SA"/>
        </w:rPr>
        <w:t>alla località più vicina per cui esiste il servizio di linea.</w:t>
      </w:r>
    </w:p>
    <w:p w:rsidR="003667CB" w:rsidRPr="00FF106B" w:rsidRDefault="003667CB" w:rsidP="0099013A">
      <w:pPr>
        <w:widowControl w:val="0"/>
        <w:shd w:val="clear" w:color="auto" w:fill="FFFFFF"/>
        <w:autoSpaceDE w:val="0"/>
        <w:autoSpaceDN w:val="0"/>
        <w:adjustRightInd w:val="0"/>
        <w:spacing w:line="360" w:lineRule="auto"/>
        <w:ind w:left="426"/>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8"/>
          <w:sz w:val="22"/>
          <w:szCs w:val="22"/>
          <w:lang w:bidi="ar-SA"/>
        </w:rPr>
        <w:t xml:space="preserve">L'uso del taxi </w:t>
      </w:r>
      <w:r w:rsidRPr="00FF106B">
        <w:rPr>
          <w:rFonts w:ascii="Times New Roman" w:hAnsi="Times New Roman"/>
          <w:noProof w:val="0"/>
          <w:spacing w:val="-8"/>
          <w:sz w:val="22"/>
          <w:szCs w:val="22"/>
          <w:lang w:bidi="ar-SA"/>
        </w:rPr>
        <w:t xml:space="preserve">è rimborsato soltanto se espressamente e preventivamente autorizzato. </w:t>
      </w:r>
      <w:r w:rsidRPr="00FF106B">
        <w:rPr>
          <w:rFonts w:ascii="Times New Roman" w:hAnsi="Times New Roman"/>
          <w:noProof w:val="0"/>
          <w:spacing w:val="-4"/>
          <w:sz w:val="22"/>
          <w:szCs w:val="22"/>
          <w:lang w:bidi="ar-SA"/>
        </w:rPr>
        <w:t xml:space="preserve">Spetta, inoltre, l'indennità di euro 0,72 per ogni giornata impiegata per il viaggio, e </w:t>
      </w:r>
      <w:r w:rsidRPr="00FF106B">
        <w:rPr>
          <w:rFonts w:ascii="Times New Roman" w:hAnsi="Times New Roman"/>
          <w:noProof w:val="0"/>
          <w:sz w:val="22"/>
          <w:szCs w:val="22"/>
          <w:lang w:bidi="ar-SA"/>
        </w:rPr>
        <w:t xml:space="preserve">l'indennità di euro 1,29 per ogni giornata di soggiorno nel luogo dell'esame. </w:t>
      </w:r>
      <w:r w:rsidRPr="00FF106B">
        <w:rPr>
          <w:rFonts w:ascii="Times New Roman" w:hAnsi="Times New Roman"/>
          <w:noProof w:val="0"/>
          <w:spacing w:val="-7"/>
          <w:sz w:val="22"/>
          <w:szCs w:val="22"/>
          <w:lang w:bidi="ar-SA"/>
        </w:rPr>
        <w:t xml:space="preserve">Quest'ultima è dovuta solo se i testimoni sono obbligati a rimanere fuori dalla propria </w:t>
      </w:r>
      <w:r w:rsidRPr="00FF106B">
        <w:rPr>
          <w:rFonts w:ascii="Times New Roman" w:hAnsi="Times New Roman"/>
          <w:noProof w:val="0"/>
          <w:spacing w:val="-8"/>
          <w:sz w:val="22"/>
          <w:szCs w:val="22"/>
          <w:lang w:bidi="ar-SA"/>
        </w:rPr>
        <w:t xml:space="preserve">residenza almeno un giorno intero, oltre a quello di partenza e di ritorno. </w:t>
      </w:r>
      <w:r w:rsidRPr="00FF106B">
        <w:rPr>
          <w:rFonts w:ascii="Times New Roman" w:hAnsi="Times New Roman"/>
          <w:noProof w:val="0"/>
          <w:sz w:val="22"/>
          <w:szCs w:val="22"/>
          <w:lang w:bidi="ar-SA"/>
        </w:rPr>
        <w:t xml:space="preserve">Analoghe le disposizioni per le persone offese che sono citate a comparire come </w:t>
      </w:r>
      <w:r w:rsidRPr="00FF106B">
        <w:rPr>
          <w:rFonts w:ascii="Times New Roman" w:hAnsi="Times New Roman"/>
          <w:noProof w:val="0"/>
          <w:spacing w:val="-8"/>
          <w:sz w:val="22"/>
          <w:szCs w:val="22"/>
          <w:lang w:bidi="ar-SA"/>
        </w:rPr>
        <w:t>testimoni davanti al Giudice.</w:t>
      </w:r>
    </w:p>
    <w:p w:rsidR="003667CB" w:rsidRPr="00FF106B" w:rsidRDefault="003667CB" w:rsidP="0099013A">
      <w:pPr>
        <w:widowControl w:val="0"/>
        <w:shd w:val="clear" w:color="auto" w:fill="FFFFFF"/>
        <w:autoSpaceDE w:val="0"/>
        <w:autoSpaceDN w:val="0"/>
        <w:adjustRightInd w:val="0"/>
        <w:spacing w:line="360" w:lineRule="auto"/>
        <w:ind w:left="426" w:right="86"/>
        <w:jc w:val="both"/>
        <w:rPr>
          <w:rFonts w:ascii="Times New Roman" w:hAnsi="Times New Roman"/>
          <w:noProof w:val="0"/>
          <w:spacing w:val="-7"/>
          <w:sz w:val="22"/>
          <w:szCs w:val="22"/>
          <w:lang w:bidi="ar-SA"/>
        </w:rPr>
      </w:pPr>
      <w:r w:rsidRPr="00FF106B">
        <w:rPr>
          <w:rFonts w:ascii="Times New Roman" w:eastAsiaTheme="minorEastAsia" w:hAnsi="Times New Roman"/>
          <w:noProof w:val="0"/>
          <w:sz w:val="22"/>
          <w:szCs w:val="22"/>
          <w:lang w:bidi="ar-SA"/>
        </w:rPr>
        <w:t xml:space="preserve">La richiesta di autorizzazione e quella di liquidazione delle </w:t>
      </w:r>
      <w:proofErr w:type="gramStart"/>
      <w:r w:rsidRPr="00FF106B">
        <w:rPr>
          <w:rFonts w:ascii="Times New Roman" w:eastAsiaTheme="minorEastAsia" w:hAnsi="Times New Roman"/>
          <w:noProof w:val="0"/>
          <w:sz w:val="22"/>
          <w:szCs w:val="22"/>
          <w:lang w:bidi="ar-SA"/>
        </w:rPr>
        <w:t>predette</w:t>
      </w:r>
      <w:proofErr w:type="gramEnd"/>
      <w:r w:rsidRPr="00FF106B">
        <w:rPr>
          <w:rFonts w:ascii="Times New Roman" w:eastAsiaTheme="minorEastAsia" w:hAnsi="Times New Roman"/>
          <w:noProof w:val="0"/>
          <w:sz w:val="22"/>
          <w:szCs w:val="22"/>
          <w:lang w:bidi="ar-SA"/>
        </w:rPr>
        <w:t xml:space="preserve"> indennit</w:t>
      </w:r>
      <w:r w:rsidRPr="00FF106B">
        <w:rPr>
          <w:rFonts w:ascii="Times New Roman" w:hAnsi="Times New Roman"/>
          <w:noProof w:val="0"/>
          <w:sz w:val="22"/>
          <w:szCs w:val="22"/>
          <w:lang w:bidi="ar-SA"/>
        </w:rPr>
        <w:t xml:space="preserve">à, debitamente documentate (anche con deposito dei biglietti in originale), devono </w:t>
      </w:r>
      <w:r w:rsidRPr="00FF106B">
        <w:rPr>
          <w:rFonts w:ascii="Times New Roman" w:hAnsi="Times New Roman"/>
          <w:noProof w:val="0"/>
          <w:spacing w:val="-7"/>
          <w:sz w:val="22"/>
          <w:szCs w:val="22"/>
          <w:lang w:bidi="ar-SA"/>
        </w:rPr>
        <w:t>essere presentate all'autorità giudiziaria che ha disposto la citazione.</w:t>
      </w:r>
    </w:p>
    <w:p w:rsidR="003667CB" w:rsidRPr="00FF106B" w:rsidRDefault="003667CB" w:rsidP="0099013A">
      <w:pPr>
        <w:widowControl w:val="0"/>
        <w:numPr>
          <w:ilvl w:val="0"/>
          <w:numId w:val="16"/>
        </w:numPr>
        <w:shd w:val="clear" w:color="auto" w:fill="FFFFFF"/>
        <w:autoSpaceDE w:val="0"/>
        <w:autoSpaceDN w:val="0"/>
        <w:adjustRightInd w:val="0"/>
        <w:spacing w:line="360" w:lineRule="auto"/>
        <w:ind w:left="426" w:right="86"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3"/>
          <w:sz w:val="22"/>
          <w:szCs w:val="22"/>
          <w:lang w:bidi="ar-SA"/>
        </w:rPr>
        <w:t xml:space="preserve">E' possibile chiedere il risarcimento dei danni derivanti da reato in quanto l'art. </w:t>
      </w:r>
      <w:r w:rsidRPr="00FF106B">
        <w:rPr>
          <w:rFonts w:ascii="Times New Roman" w:eastAsiaTheme="minorEastAsia" w:hAnsi="Times New Roman"/>
          <w:noProof w:val="0"/>
          <w:spacing w:val="-7"/>
          <w:sz w:val="22"/>
          <w:szCs w:val="22"/>
          <w:lang w:bidi="ar-SA"/>
        </w:rPr>
        <w:t xml:space="preserve">185 c.p. prevede che "ogni reato obbliga alle restituzioni, a norma delle leggi civili" e </w:t>
      </w:r>
      <w:r w:rsidRPr="00FF106B">
        <w:rPr>
          <w:rFonts w:ascii="Times New Roman" w:eastAsiaTheme="minorEastAsia" w:hAnsi="Times New Roman"/>
          <w:noProof w:val="0"/>
          <w:sz w:val="22"/>
          <w:szCs w:val="22"/>
          <w:lang w:bidi="ar-SA"/>
        </w:rPr>
        <w:t xml:space="preserve">che, "ove abbia cagionato un danno, patrimoniale o non patrimoniale, obbliga al </w:t>
      </w:r>
      <w:r w:rsidRPr="00FF106B">
        <w:rPr>
          <w:rFonts w:ascii="Times New Roman" w:eastAsiaTheme="minorEastAsia" w:hAnsi="Times New Roman"/>
          <w:noProof w:val="0"/>
          <w:spacing w:val="-8"/>
          <w:sz w:val="22"/>
          <w:szCs w:val="22"/>
          <w:lang w:bidi="ar-SA"/>
        </w:rPr>
        <w:t>risarcimento il colpevole e le persone che debbono rispondere per il fatto di lui".</w:t>
      </w:r>
    </w:p>
    <w:p w:rsidR="003667CB" w:rsidRPr="00FF106B" w:rsidRDefault="003667CB" w:rsidP="0099013A">
      <w:pPr>
        <w:widowControl w:val="0"/>
        <w:shd w:val="clear" w:color="auto" w:fill="FFFFFF"/>
        <w:tabs>
          <w:tab w:val="left" w:pos="9619"/>
        </w:tabs>
        <w:autoSpaceDE w:val="0"/>
        <w:autoSpaceDN w:val="0"/>
        <w:adjustRightInd w:val="0"/>
        <w:spacing w:line="360" w:lineRule="auto"/>
        <w:ind w:left="426"/>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Il risarcimento pu</w:t>
      </w:r>
      <w:r w:rsidRPr="00FF106B">
        <w:rPr>
          <w:rFonts w:ascii="Times New Roman" w:hAnsi="Times New Roman"/>
          <w:noProof w:val="0"/>
          <w:sz w:val="22"/>
          <w:szCs w:val="22"/>
          <w:lang w:bidi="ar-SA"/>
        </w:rPr>
        <w:t xml:space="preserve">ò essere richiesto a mezzo della costituzione di parte civile nel </w:t>
      </w:r>
      <w:r w:rsidRPr="00FF106B">
        <w:rPr>
          <w:rFonts w:ascii="Times New Roman" w:hAnsi="Times New Roman"/>
          <w:noProof w:val="0"/>
          <w:spacing w:val="-7"/>
          <w:sz w:val="22"/>
          <w:szCs w:val="22"/>
          <w:lang w:bidi="ar-SA"/>
        </w:rPr>
        <w:t xml:space="preserve">processo penale, oppure promuovendo azione civile davanti al competente Tribunale </w:t>
      </w:r>
      <w:r w:rsidRPr="00FF106B">
        <w:rPr>
          <w:rFonts w:ascii="Times New Roman" w:hAnsi="Times New Roman"/>
          <w:noProof w:val="0"/>
          <w:spacing w:val="-12"/>
          <w:sz w:val="22"/>
          <w:szCs w:val="22"/>
          <w:lang w:bidi="ar-SA"/>
        </w:rPr>
        <w:t>o al Giudice di Pace.</w:t>
      </w:r>
      <w:r w:rsidRPr="00FF106B">
        <w:rPr>
          <w:rFonts w:ascii="Times New Roman" w:hAnsi="Times New Roman"/>
          <w:noProof w:val="0"/>
          <w:spacing w:val="-12"/>
          <w:sz w:val="22"/>
          <w:szCs w:val="22"/>
          <w:lang w:bidi="ar-SA"/>
        </w:rPr>
        <w:tab/>
      </w:r>
      <w:r w:rsidRPr="00FF106B">
        <w:rPr>
          <w:rFonts w:ascii="Times New Roman" w:hAnsi="Times New Roman"/>
          <w:noProof w:val="0"/>
          <w:spacing w:val="-12"/>
          <w:sz w:val="22"/>
          <w:szCs w:val="22"/>
          <w:lang w:bidi="ar-SA"/>
        </w:rPr>
        <w:br/>
      </w:r>
      <w:r w:rsidRPr="00FF106B">
        <w:rPr>
          <w:rFonts w:ascii="Times New Roman" w:hAnsi="Times New Roman"/>
          <w:noProof w:val="0"/>
          <w:spacing w:val="-8"/>
          <w:sz w:val="22"/>
          <w:szCs w:val="22"/>
          <w:lang w:bidi="ar-SA"/>
        </w:rPr>
        <w:t>Entrambe dette iniziative devono essere attivate attraverso la nomina di un difensore.</w:t>
      </w:r>
    </w:p>
    <w:p w:rsidR="003667CB" w:rsidRPr="00FF106B" w:rsidRDefault="003667CB" w:rsidP="0099013A">
      <w:pPr>
        <w:widowControl w:val="0"/>
        <w:numPr>
          <w:ilvl w:val="0"/>
          <w:numId w:val="16"/>
        </w:numPr>
        <w:shd w:val="clear" w:color="auto" w:fill="FFFFFF"/>
        <w:autoSpaceDE w:val="0"/>
        <w:autoSpaceDN w:val="0"/>
        <w:adjustRightInd w:val="0"/>
        <w:spacing w:line="360" w:lineRule="auto"/>
        <w:ind w:left="426" w:right="10"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 xml:space="preserve">Qualora sia persona offesa di un reato procedibile a querela di parte ed abbia </w:t>
      </w:r>
      <w:r w:rsidRPr="00FF106B">
        <w:rPr>
          <w:rFonts w:ascii="Times New Roman" w:eastAsiaTheme="minorEastAsia" w:hAnsi="Times New Roman"/>
          <w:noProof w:val="0"/>
          <w:spacing w:val="-8"/>
          <w:sz w:val="22"/>
          <w:szCs w:val="22"/>
          <w:lang w:bidi="ar-SA"/>
        </w:rPr>
        <w:t>tempestivamente e validamente presentato detta querela, il procedimento potr</w:t>
      </w:r>
      <w:r w:rsidRPr="00FF106B">
        <w:rPr>
          <w:rFonts w:ascii="Times New Roman" w:hAnsi="Times New Roman"/>
          <w:noProof w:val="0"/>
          <w:spacing w:val="-8"/>
          <w:sz w:val="22"/>
          <w:szCs w:val="22"/>
          <w:lang w:bidi="ar-SA"/>
        </w:rPr>
        <w:t xml:space="preserve">à essere </w:t>
      </w:r>
      <w:r w:rsidRPr="00FF106B">
        <w:rPr>
          <w:rFonts w:ascii="Times New Roman" w:hAnsi="Times New Roman"/>
          <w:noProof w:val="0"/>
          <w:sz w:val="22"/>
          <w:szCs w:val="22"/>
          <w:lang w:bidi="ar-SA"/>
        </w:rPr>
        <w:t xml:space="preserve">definito con remissione della querela nelle forme ed alle condizioni di cui agli </w:t>
      </w:r>
      <w:r w:rsidRPr="00FF106B">
        <w:rPr>
          <w:rFonts w:ascii="Times New Roman" w:hAnsi="Times New Roman"/>
          <w:noProof w:val="0"/>
          <w:spacing w:val="-4"/>
          <w:sz w:val="22"/>
          <w:szCs w:val="22"/>
          <w:lang w:bidi="ar-SA"/>
        </w:rPr>
        <w:t xml:space="preserve">artt.152 e seguenti del </w:t>
      </w:r>
      <w:proofErr w:type="gramStart"/>
      <w:r w:rsidRPr="00FF106B">
        <w:rPr>
          <w:rFonts w:ascii="Times New Roman" w:hAnsi="Times New Roman"/>
          <w:noProof w:val="0"/>
          <w:spacing w:val="-4"/>
          <w:sz w:val="22"/>
          <w:szCs w:val="22"/>
          <w:lang w:bidi="ar-SA"/>
        </w:rPr>
        <w:t>codice penale</w:t>
      </w:r>
      <w:proofErr w:type="gramEnd"/>
      <w:r w:rsidRPr="00FF106B">
        <w:rPr>
          <w:rFonts w:ascii="Times New Roman" w:hAnsi="Times New Roman"/>
          <w:noProof w:val="0"/>
          <w:spacing w:val="-4"/>
          <w:sz w:val="22"/>
          <w:szCs w:val="22"/>
          <w:lang w:bidi="ar-SA"/>
        </w:rPr>
        <w:t xml:space="preserve">, prima della condanna del responsabile, salvo </w:t>
      </w:r>
      <w:r w:rsidRPr="00FF106B">
        <w:rPr>
          <w:rFonts w:ascii="Times New Roman" w:hAnsi="Times New Roman"/>
          <w:noProof w:val="0"/>
          <w:spacing w:val="-9"/>
          <w:sz w:val="22"/>
          <w:szCs w:val="22"/>
          <w:lang w:bidi="ar-SA"/>
        </w:rPr>
        <w:t>che la legge disponga diversamente;</w:t>
      </w:r>
    </w:p>
    <w:p w:rsidR="003667CB" w:rsidRPr="00FF106B" w:rsidRDefault="003667CB" w:rsidP="0099013A">
      <w:pPr>
        <w:widowControl w:val="0"/>
        <w:shd w:val="clear" w:color="auto" w:fill="FFFFFF"/>
        <w:autoSpaceDE w:val="0"/>
        <w:autoSpaceDN w:val="0"/>
        <w:adjustRightInd w:val="0"/>
        <w:spacing w:line="360" w:lineRule="auto"/>
        <w:ind w:left="426" w:right="29"/>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7"/>
          <w:sz w:val="22"/>
          <w:szCs w:val="22"/>
          <w:lang w:bidi="ar-SA"/>
        </w:rPr>
        <w:t xml:space="preserve">In ogni caso la remissione della querela per produrre l'effetto estintivo deve accettata, </w:t>
      </w:r>
      <w:r w:rsidRPr="00FF106B">
        <w:rPr>
          <w:rFonts w:ascii="Times New Roman" w:eastAsiaTheme="minorEastAsia" w:hAnsi="Times New Roman"/>
          <w:noProof w:val="0"/>
          <w:spacing w:val="-9"/>
          <w:sz w:val="22"/>
          <w:szCs w:val="22"/>
          <w:lang w:bidi="ar-SA"/>
        </w:rPr>
        <w:t>espressamente o tacitamente, dal querelato.</w:t>
      </w:r>
    </w:p>
    <w:p w:rsidR="003667CB" w:rsidRPr="00FF106B" w:rsidRDefault="003667CB" w:rsidP="0099013A">
      <w:pPr>
        <w:widowControl w:val="0"/>
        <w:shd w:val="clear" w:color="auto" w:fill="FFFFFF"/>
        <w:autoSpaceDE w:val="0"/>
        <w:autoSpaceDN w:val="0"/>
        <w:adjustRightInd w:val="0"/>
        <w:spacing w:line="360" w:lineRule="auto"/>
        <w:ind w:left="426" w:right="24"/>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3"/>
          <w:sz w:val="22"/>
          <w:szCs w:val="22"/>
          <w:lang w:bidi="ar-SA"/>
        </w:rPr>
        <w:lastRenderedPageBreak/>
        <w:t xml:space="preserve">Tuttavia, </w:t>
      </w:r>
      <w:r w:rsidRPr="00FF106B">
        <w:rPr>
          <w:rFonts w:ascii="Times New Roman" w:hAnsi="Times New Roman"/>
          <w:noProof w:val="0"/>
          <w:spacing w:val="-3"/>
          <w:sz w:val="22"/>
          <w:szCs w:val="22"/>
          <w:lang w:bidi="ar-SA"/>
        </w:rPr>
        <w:t xml:space="preserve">è irrevocabile la querela per il delitto di violenza sessuale, e quella per il </w:t>
      </w:r>
      <w:r w:rsidRPr="00FF106B">
        <w:rPr>
          <w:rFonts w:ascii="Times New Roman" w:hAnsi="Times New Roman"/>
          <w:noProof w:val="0"/>
          <w:spacing w:val="-2"/>
          <w:sz w:val="22"/>
          <w:szCs w:val="22"/>
          <w:lang w:bidi="ar-SA"/>
        </w:rPr>
        <w:t xml:space="preserve">delitto di atti persecutori se commessi mediante "minacce reiterate" gravi o commesse "con armi, o da persona travisata, o da più persone riunite o con scritti </w:t>
      </w:r>
      <w:r w:rsidRPr="00FF106B">
        <w:rPr>
          <w:rFonts w:ascii="Times New Roman" w:hAnsi="Times New Roman"/>
          <w:noProof w:val="0"/>
          <w:sz w:val="22"/>
          <w:szCs w:val="22"/>
          <w:lang w:bidi="ar-SA"/>
        </w:rPr>
        <w:t xml:space="preserve">anonimi, o in modo simbolico, o valendosi della forza intimidatrice derivante da </w:t>
      </w:r>
      <w:r w:rsidRPr="00FF106B">
        <w:rPr>
          <w:rFonts w:ascii="Times New Roman" w:hAnsi="Times New Roman"/>
          <w:noProof w:val="0"/>
          <w:spacing w:val="-8"/>
          <w:sz w:val="22"/>
          <w:szCs w:val="22"/>
          <w:lang w:bidi="ar-SA"/>
        </w:rPr>
        <w:t xml:space="preserve">segrete associazioni, esistenti o supposte" (art. 612 c.2 e 339 c.p.). </w:t>
      </w:r>
      <w:r w:rsidRPr="00FF106B">
        <w:rPr>
          <w:rFonts w:ascii="Times New Roman" w:hAnsi="Times New Roman"/>
          <w:noProof w:val="0"/>
          <w:spacing w:val="-5"/>
          <w:sz w:val="22"/>
          <w:szCs w:val="22"/>
          <w:lang w:bidi="ar-SA"/>
        </w:rPr>
        <w:t xml:space="preserve">Se il reato è procedibile a querela di parte e rientra nella competenza del Giudice di </w:t>
      </w:r>
      <w:r w:rsidRPr="00FF106B">
        <w:rPr>
          <w:rFonts w:ascii="Times New Roman" w:hAnsi="Times New Roman"/>
          <w:noProof w:val="0"/>
          <w:sz w:val="22"/>
          <w:szCs w:val="22"/>
          <w:lang w:bidi="ar-SA"/>
        </w:rPr>
        <w:t xml:space="preserve">Pace il procedimento può essere definito favorendo, su impulso del giudice, la conciliazione fra le parti e dunque la remissione della querela, anche mediante </w:t>
      </w:r>
      <w:r w:rsidRPr="00FF106B">
        <w:rPr>
          <w:rFonts w:ascii="Times New Roman" w:hAnsi="Times New Roman"/>
          <w:noProof w:val="0"/>
          <w:spacing w:val="-7"/>
          <w:sz w:val="22"/>
          <w:szCs w:val="22"/>
          <w:lang w:bidi="ar-SA"/>
        </w:rPr>
        <w:t>un'attività di mediazione di centri e strutture pubbliche presenti sul territorio;</w:t>
      </w:r>
    </w:p>
    <w:p w:rsidR="003667CB" w:rsidRPr="00FF106B" w:rsidRDefault="003667CB" w:rsidP="0099013A">
      <w:pPr>
        <w:widowControl w:val="0"/>
        <w:numPr>
          <w:ilvl w:val="0"/>
          <w:numId w:val="16"/>
        </w:numPr>
        <w:shd w:val="clear" w:color="auto" w:fill="FFFFFF"/>
        <w:autoSpaceDE w:val="0"/>
        <w:autoSpaceDN w:val="0"/>
        <w:adjustRightInd w:val="0"/>
        <w:spacing w:line="360" w:lineRule="auto"/>
        <w:ind w:left="426" w:right="58" w:hanging="426"/>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bCs/>
          <w:noProof w:val="0"/>
          <w:sz w:val="22"/>
          <w:szCs w:val="22"/>
          <w:lang w:bidi="ar-SA"/>
        </w:rPr>
        <w:t>n</w:t>
      </w:r>
      <w:r w:rsidRPr="00FF106B">
        <w:rPr>
          <w:rFonts w:ascii="Times New Roman" w:eastAsiaTheme="minorEastAsia" w:hAnsi="Times New Roman"/>
          <w:noProof w:val="0"/>
          <w:sz w:val="22"/>
          <w:szCs w:val="22"/>
          <w:lang w:bidi="ar-SA"/>
        </w:rPr>
        <w:t xml:space="preserve">ei procedimenti nei quali l'imputato formula richiesta di sospensione del </w:t>
      </w:r>
      <w:r w:rsidRPr="00FF106B">
        <w:rPr>
          <w:rFonts w:ascii="Times New Roman" w:eastAsiaTheme="minorEastAsia" w:hAnsi="Times New Roman"/>
          <w:noProof w:val="0"/>
          <w:spacing w:val="-5"/>
          <w:sz w:val="22"/>
          <w:szCs w:val="22"/>
          <w:lang w:bidi="ar-SA"/>
        </w:rPr>
        <w:t xml:space="preserve">procedimento con messa alla prova con conseguente estinzione del reato in caso di </w:t>
      </w:r>
      <w:r w:rsidRPr="00FF106B">
        <w:rPr>
          <w:rFonts w:ascii="Times New Roman" w:eastAsiaTheme="minorEastAsia" w:hAnsi="Times New Roman"/>
          <w:noProof w:val="0"/>
          <w:spacing w:val="-4"/>
          <w:sz w:val="22"/>
          <w:szCs w:val="22"/>
          <w:lang w:bidi="ar-SA"/>
        </w:rPr>
        <w:t xml:space="preserve">buon esito della prova, ha diritto di essere interpellata e di interloquire presentando </w:t>
      </w:r>
      <w:r w:rsidRPr="00FF106B">
        <w:rPr>
          <w:rFonts w:ascii="Times New Roman" w:eastAsiaTheme="minorEastAsia" w:hAnsi="Times New Roman"/>
          <w:noProof w:val="0"/>
          <w:spacing w:val="-13"/>
          <w:sz w:val="22"/>
          <w:szCs w:val="22"/>
          <w:lang w:bidi="ar-SA"/>
        </w:rPr>
        <w:t>memorie.</w:t>
      </w:r>
    </w:p>
    <w:p w:rsidR="003667CB" w:rsidRPr="00FF106B" w:rsidRDefault="003667CB" w:rsidP="0099013A">
      <w:pPr>
        <w:widowControl w:val="0"/>
        <w:shd w:val="clear" w:color="auto" w:fill="FFFFFF"/>
        <w:autoSpaceDE w:val="0"/>
        <w:autoSpaceDN w:val="0"/>
        <w:adjustRightInd w:val="0"/>
        <w:spacing w:line="360" w:lineRule="auto"/>
        <w:ind w:left="426" w:right="43"/>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8"/>
          <w:sz w:val="22"/>
          <w:szCs w:val="22"/>
          <w:lang w:bidi="ar-SA"/>
        </w:rPr>
        <w:t xml:space="preserve">Analogamente, ha diritto di essere interpellata e di interloquire presentando memorie, </w:t>
      </w:r>
      <w:r w:rsidRPr="00FF106B">
        <w:rPr>
          <w:rFonts w:ascii="Times New Roman" w:eastAsiaTheme="minorEastAsia" w:hAnsi="Times New Roman"/>
          <w:noProof w:val="0"/>
          <w:spacing w:val="-1"/>
          <w:sz w:val="22"/>
          <w:szCs w:val="22"/>
          <w:lang w:bidi="ar-SA"/>
        </w:rPr>
        <w:t>nella ipotesi in cui, essendo applicabile la causa di esclusione della punibilit</w:t>
      </w:r>
      <w:r w:rsidRPr="00FF106B">
        <w:rPr>
          <w:rFonts w:ascii="Times New Roman" w:hAnsi="Times New Roman"/>
          <w:noProof w:val="0"/>
          <w:spacing w:val="-1"/>
          <w:sz w:val="22"/>
          <w:szCs w:val="22"/>
          <w:lang w:bidi="ar-SA"/>
        </w:rPr>
        <w:t xml:space="preserve">à per </w:t>
      </w:r>
      <w:r w:rsidRPr="00FF106B">
        <w:rPr>
          <w:rFonts w:ascii="Times New Roman" w:hAnsi="Times New Roman"/>
          <w:noProof w:val="0"/>
          <w:spacing w:val="-6"/>
          <w:sz w:val="22"/>
          <w:szCs w:val="22"/>
          <w:lang w:bidi="ar-SA"/>
        </w:rPr>
        <w:t xml:space="preserve">particolare tenuità del fatto, il Pubblico Ministero avanzi richiesta di archiviazione in </w:t>
      </w:r>
      <w:r w:rsidRPr="00FF106B">
        <w:rPr>
          <w:rFonts w:ascii="Times New Roman" w:hAnsi="Times New Roman"/>
          <w:noProof w:val="0"/>
          <w:spacing w:val="-11"/>
          <w:sz w:val="22"/>
          <w:szCs w:val="22"/>
          <w:lang w:bidi="ar-SA"/>
        </w:rPr>
        <w:t>tal senso.</w:t>
      </w:r>
    </w:p>
    <w:p w:rsidR="003667CB" w:rsidRPr="00FF106B" w:rsidRDefault="003667CB" w:rsidP="00BE3CB2">
      <w:pPr>
        <w:widowControl w:val="0"/>
        <w:numPr>
          <w:ilvl w:val="0"/>
          <w:numId w:val="16"/>
        </w:numPr>
        <w:shd w:val="clear" w:color="auto" w:fill="FFFFFF"/>
        <w:autoSpaceDE w:val="0"/>
        <w:autoSpaceDN w:val="0"/>
        <w:adjustRightInd w:val="0"/>
        <w:spacing w:line="360" w:lineRule="auto"/>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 xml:space="preserve">Nel Circondario di competenza della Procura di Roma sono presenti strutture </w:t>
      </w:r>
      <w:r w:rsidRPr="00FF106B">
        <w:rPr>
          <w:rFonts w:ascii="Times New Roman" w:eastAsiaTheme="minorEastAsia" w:hAnsi="Times New Roman"/>
          <w:noProof w:val="0"/>
          <w:spacing w:val="-4"/>
          <w:sz w:val="22"/>
          <w:szCs w:val="22"/>
          <w:lang w:bidi="ar-SA"/>
        </w:rPr>
        <w:t xml:space="preserve">sanitarie, </w:t>
      </w:r>
      <w:proofErr w:type="gramStart"/>
      <w:r w:rsidRPr="00FF106B">
        <w:rPr>
          <w:rFonts w:ascii="Times New Roman" w:eastAsiaTheme="minorEastAsia" w:hAnsi="Times New Roman"/>
          <w:noProof w:val="0"/>
          <w:spacing w:val="-4"/>
          <w:sz w:val="22"/>
          <w:szCs w:val="22"/>
          <w:lang w:bidi="ar-SA"/>
        </w:rPr>
        <w:t>case famiglia</w:t>
      </w:r>
      <w:proofErr w:type="gramEnd"/>
      <w:r w:rsidRPr="00FF106B">
        <w:rPr>
          <w:rFonts w:ascii="Times New Roman" w:eastAsiaTheme="minorEastAsia" w:hAnsi="Times New Roman"/>
          <w:noProof w:val="0"/>
          <w:spacing w:val="-4"/>
          <w:sz w:val="22"/>
          <w:szCs w:val="22"/>
          <w:lang w:bidi="ar-SA"/>
        </w:rPr>
        <w:t>, centri antiviolenza e case rifugio</w:t>
      </w:r>
      <w:r w:rsidR="00BE3CB2" w:rsidRPr="00FF106B">
        <w:t xml:space="preserve"> </w:t>
      </w:r>
      <w:r w:rsidR="00BE3CB2" w:rsidRPr="00FF106B">
        <w:rPr>
          <w:rFonts w:ascii="Times New Roman" w:eastAsiaTheme="minorEastAsia" w:hAnsi="Times New Roman"/>
          <w:noProof w:val="0"/>
          <w:spacing w:val="-4"/>
          <w:sz w:val="22"/>
          <w:szCs w:val="22"/>
          <w:lang w:bidi="ar-SA"/>
        </w:rPr>
        <w:t>e ai servizi di assistenza alle vittime di reato,</w:t>
      </w:r>
      <w:r w:rsidRPr="00FF106B">
        <w:rPr>
          <w:rFonts w:ascii="Times New Roman" w:eastAsiaTheme="minorEastAsia" w:hAnsi="Times New Roman"/>
          <w:noProof w:val="0"/>
          <w:spacing w:val="-4"/>
          <w:sz w:val="22"/>
          <w:szCs w:val="22"/>
          <w:lang w:bidi="ar-SA"/>
        </w:rPr>
        <w:t xml:space="preserve">  il cui elenco ed i relativi </w:t>
      </w:r>
      <w:r w:rsidRPr="00FF106B">
        <w:rPr>
          <w:rFonts w:ascii="Times New Roman" w:eastAsiaTheme="minorEastAsia" w:hAnsi="Times New Roman"/>
          <w:noProof w:val="0"/>
          <w:spacing w:val="-8"/>
          <w:sz w:val="22"/>
          <w:szCs w:val="22"/>
          <w:lang w:bidi="ar-SA"/>
        </w:rPr>
        <w:t xml:space="preserve">recapiti potranno essere consultati accedendo ai siti istituzionali. </w:t>
      </w:r>
      <w:proofErr w:type="gramStart"/>
      <w:r w:rsidRPr="00FF106B">
        <w:rPr>
          <w:rFonts w:ascii="Times New Roman" w:eastAsiaTheme="minorEastAsia" w:hAnsi="Times New Roman"/>
          <w:noProof w:val="0"/>
          <w:spacing w:val="-7"/>
          <w:sz w:val="22"/>
          <w:szCs w:val="22"/>
          <w:lang w:bidi="ar-SA"/>
        </w:rPr>
        <w:t>In particolare</w:t>
      </w:r>
      <w:proofErr w:type="gramEnd"/>
      <w:r w:rsidRPr="00FF106B">
        <w:rPr>
          <w:rFonts w:ascii="Times New Roman" w:eastAsiaTheme="minorEastAsia" w:hAnsi="Times New Roman"/>
          <w:noProof w:val="0"/>
          <w:spacing w:val="-7"/>
          <w:sz w:val="22"/>
          <w:szCs w:val="22"/>
          <w:lang w:bidi="ar-SA"/>
        </w:rPr>
        <w:t xml:space="preserve"> si rappresenta che:</w:t>
      </w:r>
    </w:p>
    <w:p w:rsidR="003667CB" w:rsidRPr="00FF106B" w:rsidRDefault="003667CB" w:rsidP="0099013A">
      <w:pPr>
        <w:widowControl w:val="0"/>
        <w:numPr>
          <w:ilvl w:val="0"/>
          <w:numId w:val="19"/>
        </w:numPr>
        <w:shd w:val="clear" w:color="auto" w:fill="FFFFFF"/>
        <w:autoSpaceDE w:val="0"/>
        <w:autoSpaceDN w:val="0"/>
        <w:adjustRightInd w:val="0"/>
        <w:spacing w:line="360" w:lineRule="auto"/>
        <w:ind w:right="48"/>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5"/>
          <w:sz w:val="22"/>
          <w:szCs w:val="22"/>
          <w:lang w:bidi="ar-SA"/>
        </w:rPr>
        <w:t xml:space="preserve">per informazioni le vittime di violenza e di atti persecutori possono contattare </w:t>
      </w:r>
      <w:r w:rsidRPr="00FF106B">
        <w:rPr>
          <w:rFonts w:ascii="Times New Roman" w:eastAsiaTheme="minorEastAsia" w:hAnsi="Times New Roman"/>
          <w:noProof w:val="0"/>
          <w:spacing w:val="-9"/>
          <w:sz w:val="22"/>
          <w:szCs w:val="22"/>
          <w:lang w:bidi="ar-SA"/>
        </w:rPr>
        <w:t xml:space="preserve">il numero telefonico (h 24) </w:t>
      </w:r>
      <w:r w:rsidRPr="00FF106B">
        <w:rPr>
          <w:rFonts w:ascii="Times New Roman" w:eastAsiaTheme="minorEastAsia" w:hAnsi="Times New Roman"/>
          <w:b/>
          <w:bCs/>
          <w:noProof w:val="0"/>
          <w:spacing w:val="-9"/>
          <w:sz w:val="22"/>
          <w:szCs w:val="22"/>
          <w:lang w:bidi="ar-SA"/>
        </w:rPr>
        <w:t xml:space="preserve">1522 </w:t>
      </w:r>
      <w:r w:rsidRPr="00FF106B">
        <w:rPr>
          <w:rFonts w:ascii="Times New Roman" w:eastAsiaTheme="minorEastAsia" w:hAnsi="Times New Roman"/>
          <w:noProof w:val="0"/>
          <w:spacing w:val="-9"/>
          <w:sz w:val="22"/>
          <w:szCs w:val="22"/>
          <w:lang w:bidi="ar-SA"/>
        </w:rPr>
        <w:t>del Dipartimento per le Pari Opportunit</w:t>
      </w:r>
      <w:r w:rsidRPr="00FF106B">
        <w:rPr>
          <w:rFonts w:ascii="Times New Roman" w:hAnsi="Times New Roman"/>
          <w:noProof w:val="0"/>
          <w:spacing w:val="-9"/>
          <w:sz w:val="22"/>
          <w:szCs w:val="22"/>
          <w:lang w:bidi="ar-SA"/>
        </w:rPr>
        <w:t>à;</w:t>
      </w:r>
    </w:p>
    <w:p w:rsidR="003667CB" w:rsidRPr="00FF106B" w:rsidRDefault="003667CB" w:rsidP="0099013A">
      <w:pPr>
        <w:widowControl w:val="0"/>
        <w:numPr>
          <w:ilvl w:val="0"/>
          <w:numId w:val="19"/>
        </w:numPr>
        <w:shd w:val="clear" w:color="auto" w:fill="FFFFFF"/>
        <w:autoSpaceDE w:val="0"/>
        <w:autoSpaceDN w:val="0"/>
        <w:adjustRightInd w:val="0"/>
        <w:spacing w:line="360" w:lineRule="auto"/>
        <w:ind w:right="58"/>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z w:val="22"/>
          <w:szCs w:val="22"/>
          <w:lang w:bidi="ar-SA"/>
        </w:rPr>
        <w:t xml:space="preserve">che sul sito </w:t>
      </w:r>
      <w:r w:rsidRPr="00FF106B">
        <w:rPr>
          <w:rFonts w:ascii="Times New Roman" w:eastAsiaTheme="minorEastAsia" w:hAnsi="Times New Roman"/>
          <w:noProof w:val="0"/>
          <w:sz w:val="22"/>
          <w:szCs w:val="22"/>
          <w:u w:val="single"/>
          <w:lang w:bidi="ar-SA"/>
        </w:rPr>
        <w:t>www.pariopportunita.gov.it/</w:t>
      </w:r>
      <w:r w:rsidRPr="00FF106B">
        <w:rPr>
          <w:rFonts w:ascii="Times New Roman" w:eastAsiaTheme="minorEastAsia" w:hAnsi="Times New Roman"/>
          <w:noProof w:val="0"/>
          <w:sz w:val="22"/>
          <w:szCs w:val="22"/>
          <w:lang w:bidi="ar-SA"/>
        </w:rPr>
        <w:t xml:space="preserve"> di detto dipartimento sono anche </w:t>
      </w:r>
      <w:r w:rsidRPr="00FF106B">
        <w:rPr>
          <w:rFonts w:ascii="Times New Roman" w:eastAsiaTheme="minorEastAsia" w:hAnsi="Times New Roman"/>
          <w:noProof w:val="0"/>
          <w:spacing w:val="-4"/>
          <w:sz w:val="22"/>
          <w:szCs w:val="22"/>
          <w:lang w:bidi="ar-SA"/>
        </w:rPr>
        <w:t xml:space="preserve">indicati altri numeri telefonici utili da contattare: </w:t>
      </w:r>
      <w:r w:rsidRPr="00FF106B">
        <w:rPr>
          <w:rFonts w:ascii="Times New Roman" w:eastAsiaTheme="minorEastAsia" w:hAnsi="Times New Roman"/>
          <w:iCs/>
          <w:noProof w:val="0"/>
          <w:spacing w:val="-4"/>
          <w:sz w:val="22"/>
          <w:szCs w:val="22"/>
          <w:lang w:bidi="ar-SA"/>
        </w:rPr>
        <w:t xml:space="preserve">"antidiscriminazioni", </w:t>
      </w:r>
      <w:r w:rsidRPr="00FF106B">
        <w:rPr>
          <w:rFonts w:ascii="Times New Roman" w:eastAsiaTheme="minorEastAsia" w:hAnsi="Times New Roman"/>
          <w:iCs/>
          <w:noProof w:val="0"/>
          <w:spacing w:val="-8"/>
          <w:sz w:val="22"/>
          <w:szCs w:val="22"/>
          <w:lang w:bidi="ar-SA"/>
        </w:rPr>
        <w:t>"</w:t>
      </w:r>
      <w:proofErr w:type="spellStart"/>
      <w:r w:rsidRPr="00FF106B">
        <w:rPr>
          <w:rFonts w:ascii="Times New Roman" w:eastAsiaTheme="minorEastAsia" w:hAnsi="Times New Roman"/>
          <w:iCs/>
          <w:noProof w:val="0"/>
          <w:spacing w:val="-8"/>
          <w:sz w:val="22"/>
          <w:szCs w:val="22"/>
          <w:lang w:bidi="ar-SA"/>
        </w:rPr>
        <w:t>antitratta</w:t>
      </w:r>
      <w:proofErr w:type="spellEnd"/>
      <w:r w:rsidRPr="00FF106B">
        <w:rPr>
          <w:rFonts w:ascii="Times New Roman" w:eastAsiaTheme="minorEastAsia" w:hAnsi="Times New Roman"/>
          <w:iCs/>
          <w:noProof w:val="0"/>
          <w:spacing w:val="-8"/>
          <w:sz w:val="22"/>
          <w:szCs w:val="22"/>
          <w:lang w:bidi="ar-SA"/>
        </w:rPr>
        <w:t xml:space="preserve"> " e contro le "mutilazioni degli organi genitali femminili";</w:t>
      </w:r>
    </w:p>
    <w:p w:rsidR="003667CB" w:rsidRPr="00FF106B" w:rsidRDefault="003667CB" w:rsidP="0099013A">
      <w:pPr>
        <w:widowControl w:val="0"/>
        <w:numPr>
          <w:ilvl w:val="0"/>
          <w:numId w:val="19"/>
        </w:numPr>
        <w:shd w:val="clear" w:color="auto" w:fill="FFFFFF"/>
        <w:autoSpaceDE w:val="0"/>
        <w:autoSpaceDN w:val="0"/>
        <w:adjustRightInd w:val="0"/>
        <w:spacing w:line="360" w:lineRule="auto"/>
        <w:ind w:right="62"/>
        <w:contextualSpacing/>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3"/>
          <w:sz w:val="22"/>
          <w:szCs w:val="22"/>
          <w:lang w:bidi="ar-SA"/>
        </w:rPr>
        <w:t xml:space="preserve">per informazioni dettagliate sulle strutture sanitarie potranno accedere al sito </w:t>
      </w:r>
      <w:r w:rsidRPr="00FF106B">
        <w:rPr>
          <w:rFonts w:ascii="Times New Roman" w:eastAsiaTheme="minorEastAsia" w:hAnsi="Times New Roman"/>
          <w:noProof w:val="0"/>
          <w:spacing w:val="-7"/>
          <w:sz w:val="22"/>
          <w:szCs w:val="22"/>
          <w:lang w:bidi="ar-SA"/>
        </w:rPr>
        <w:t xml:space="preserve">del Ministero della Salute: </w:t>
      </w:r>
      <w:r w:rsidRPr="00FF106B">
        <w:rPr>
          <w:rFonts w:ascii="Times New Roman" w:eastAsiaTheme="minorEastAsia" w:hAnsi="Times New Roman"/>
          <w:noProof w:val="0"/>
          <w:spacing w:val="-7"/>
          <w:sz w:val="22"/>
          <w:szCs w:val="22"/>
          <w:u w:val="single"/>
          <w:lang w:bidi="ar-SA"/>
        </w:rPr>
        <w:t>www.salute.gov.it/</w:t>
      </w:r>
      <w:r w:rsidRPr="00FF106B">
        <w:rPr>
          <w:rFonts w:ascii="Times New Roman" w:eastAsiaTheme="minorEastAsia" w:hAnsi="Times New Roman"/>
          <w:noProof w:val="0"/>
          <w:spacing w:val="-7"/>
          <w:sz w:val="22"/>
          <w:szCs w:val="22"/>
          <w:lang w:bidi="ar-SA"/>
        </w:rPr>
        <w:t>.</w:t>
      </w:r>
    </w:p>
    <w:p w:rsidR="003667CB" w:rsidRPr="00FF106B" w:rsidRDefault="003667CB" w:rsidP="0099013A">
      <w:pPr>
        <w:widowControl w:val="0"/>
        <w:shd w:val="clear" w:color="auto" w:fill="FFFFFF"/>
        <w:autoSpaceDE w:val="0"/>
        <w:autoSpaceDN w:val="0"/>
        <w:adjustRightInd w:val="0"/>
        <w:spacing w:line="360" w:lineRule="auto"/>
        <w:ind w:left="426"/>
        <w:jc w:val="both"/>
        <w:rPr>
          <w:rFonts w:ascii="Times New Roman" w:eastAsiaTheme="minorEastAsia" w:hAnsi="Times New Roman"/>
          <w:noProof w:val="0"/>
          <w:sz w:val="22"/>
          <w:szCs w:val="22"/>
          <w:lang w:bidi="ar-SA"/>
        </w:rPr>
      </w:pPr>
      <w:r w:rsidRPr="00FF106B">
        <w:rPr>
          <w:rFonts w:ascii="Times New Roman" w:eastAsiaTheme="minorEastAsia" w:hAnsi="Times New Roman"/>
          <w:noProof w:val="0"/>
          <w:spacing w:val="-1"/>
          <w:sz w:val="22"/>
          <w:szCs w:val="22"/>
          <w:lang w:bidi="ar-SA"/>
        </w:rPr>
        <w:t>Inoltre, per ulteriori informazioni e notizie, la persona offesa pu</w:t>
      </w:r>
      <w:r w:rsidRPr="00FF106B">
        <w:rPr>
          <w:rFonts w:ascii="Times New Roman" w:hAnsi="Times New Roman"/>
          <w:noProof w:val="0"/>
          <w:spacing w:val="-1"/>
          <w:sz w:val="22"/>
          <w:szCs w:val="22"/>
          <w:lang w:bidi="ar-SA"/>
        </w:rPr>
        <w:t xml:space="preserve">ò accedere al sito </w:t>
      </w:r>
      <w:r w:rsidRPr="00FF106B">
        <w:rPr>
          <w:rFonts w:ascii="Times New Roman" w:hAnsi="Times New Roman"/>
          <w:noProof w:val="0"/>
          <w:spacing w:val="-4"/>
          <w:sz w:val="22"/>
          <w:szCs w:val="22"/>
          <w:lang w:bidi="ar-SA"/>
        </w:rPr>
        <w:t xml:space="preserve">internet della Procura della Repubblica di Roma (attualmente in fase di </w:t>
      </w:r>
      <w:r w:rsidRPr="00FF106B">
        <w:rPr>
          <w:rFonts w:ascii="Times New Roman" w:hAnsi="Times New Roman"/>
          <w:noProof w:val="0"/>
          <w:spacing w:val="-2"/>
          <w:sz w:val="22"/>
          <w:szCs w:val="22"/>
          <w:lang w:bidi="ar-SA"/>
        </w:rPr>
        <w:t xml:space="preserve">aggiornamento), all'interno del quale è contenuta una sezione dedicata alle notizie </w:t>
      </w:r>
      <w:r w:rsidRPr="00FF106B">
        <w:rPr>
          <w:rFonts w:ascii="Times New Roman" w:hAnsi="Times New Roman"/>
          <w:noProof w:val="0"/>
          <w:spacing w:val="-8"/>
          <w:sz w:val="22"/>
          <w:szCs w:val="22"/>
          <w:lang w:bidi="ar-SA"/>
        </w:rPr>
        <w:t>utili alla persona offesa dal reato.</w:t>
      </w:r>
    </w:p>
    <w:p w:rsidR="003667CB" w:rsidRPr="00FF106B" w:rsidRDefault="003667CB" w:rsidP="0099013A">
      <w:pPr>
        <w:widowControl w:val="0"/>
        <w:shd w:val="clear" w:color="auto" w:fill="FFFFFF"/>
        <w:autoSpaceDE w:val="0"/>
        <w:autoSpaceDN w:val="0"/>
        <w:adjustRightInd w:val="0"/>
        <w:spacing w:line="360" w:lineRule="auto"/>
        <w:ind w:left="426" w:right="5"/>
        <w:jc w:val="both"/>
        <w:rPr>
          <w:rFonts w:ascii="Times New Roman" w:eastAsiaTheme="minorEastAsia" w:hAnsi="Times New Roman"/>
          <w:noProof w:val="0"/>
          <w:spacing w:val="-6"/>
          <w:sz w:val="22"/>
          <w:szCs w:val="22"/>
          <w:lang w:bidi="ar-SA"/>
        </w:rPr>
      </w:pPr>
      <w:r w:rsidRPr="00FF106B">
        <w:rPr>
          <w:rFonts w:ascii="Times New Roman" w:eastAsiaTheme="minorEastAsia" w:hAnsi="Times New Roman"/>
          <w:noProof w:val="0"/>
          <w:spacing w:val="-6"/>
          <w:sz w:val="22"/>
          <w:szCs w:val="22"/>
          <w:lang w:bidi="ar-SA"/>
        </w:rPr>
        <w:t>Si dà atto che il presente verbale viene redatto in duplice copia di cui una consegnata alla persona sopra indicata e sottoscritto, dop</w:t>
      </w:r>
      <w:r w:rsidR="0099013A" w:rsidRPr="00FF106B">
        <w:rPr>
          <w:rFonts w:ascii="Times New Roman" w:eastAsiaTheme="minorEastAsia" w:hAnsi="Times New Roman"/>
          <w:noProof w:val="0"/>
          <w:spacing w:val="-6"/>
          <w:sz w:val="22"/>
          <w:szCs w:val="22"/>
          <w:lang w:bidi="ar-SA"/>
        </w:rPr>
        <w:t xml:space="preserve">o rilettura, alle ore </w:t>
      </w:r>
      <w:sdt>
        <w:sdtPr>
          <w:rPr>
            <w:rFonts w:ascii="Times New Roman" w:eastAsiaTheme="minorEastAsia" w:hAnsi="Times New Roman"/>
            <w:noProof w:val="0"/>
            <w:sz w:val="22"/>
            <w:szCs w:val="22"/>
            <w:lang w:bidi="ar-SA"/>
          </w:rPr>
          <w:id w:val="1010336836"/>
          <w:placeholder>
            <w:docPart w:val="0D9F2EFE76BE4DC19867920391C0AB27"/>
          </w:placeholder>
          <w:text/>
        </w:sdtPr>
        <w:sdtEndPr/>
        <w:sdtContent>
          <w:r w:rsidRPr="00FF106B">
            <w:rPr>
              <w:rFonts w:ascii="Times New Roman" w:eastAsiaTheme="minorEastAsia" w:hAnsi="Times New Roman"/>
              <w:noProof w:val="0"/>
              <w:sz w:val="22"/>
              <w:szCs w:val="22"/>
              <w:lang w:bidi="ar-SA"/>
            </w:rPr>
            <w:t>___________</w:t>
          </w:r>
        </w:sdtContent>
      </w:sdt>
      <w:r w:rsidR="0099013A" w:rsidRPr="00FF106B">
        <w:rPr>
          <w:rFonts w:ascii="Times New Roman" w:eastAsiaTheme="minorEastAsia" w:hAnsi="Times New Roman"/>
          <w:noProof w:val="0"/>
          <w:sz w:val="22"/>
          <w:szCs w:val="22"/>
          <w:lang w:bidi="ar-SA"/>
        </w:rPr>
        <w:t>.</w:t>
      </w:r>
    </w:p>
    <w:p w:rsidR="003667CB" w:rsidRPr="00FF106B" w:rsidRDefault="003667CB" w:rsidP="0099013A">
      <w:pPr>
        <w:widowControl w:val="0"/>
        <w:shd w:val="clear" w:color="auto" w:fill="FFFFFF"/>
        <w:autoSpaceDE w:val="0"/>
        <w:autoSpaceDN w:val="0"/>
        <w:adjustRightInd w:val="0"/>
        <w:spacing w:line="360" w:lineRule="auto"/>
        <w:ind w:right="5"/>
        <w:jc w:val="both"/>
        <w:rPr>
          <w:rFonts w:ascii="Times New Roman" w:eastAsiaTheme="minorEastAsia" w:hAnsi="Times New Roman"/>
          <w:noProof w:val="0"/>
          <w:spacing w:val="-6"/>
          <w:sz w:val="22"/>
          <w:szCs w:val="22"/>
          <w:lang w:bidi="ar-SA"/>
        </w:rPr>
      </w:pPr>
    </w:p>
    <w:p w:rsidR="0099013A" w:rsidRPr="00FF106B" w:rsidRDefault="0099013A" w:rsidP="0099013A">
      <w:pPr>
        <w:widowControl w:val="0"/>
        <w:shd w:val="clear" w:color="auto" w:fill="FFFFFF"/>
        <w:autoSpaceDE w:val="0"/>
        <w:autoSpaceDN w:val="0"/>
        <w:adjustRightInd w:val="0"/>
        <w:spacing w:line="360" w:lineRule="auto"/>
        <w:ind w:right="5"/>
        <w:jc w:val="both"/>
        <w:rPr>
          <w:rFonts w:ascii="Times New Roman" w:eastAsiaTheme="minorEastAsia" w:hAnsi="Times New Roman"/>
          <w:noProof w:val="0"/>
          <w:spacing w:val="-6"/>
          <w:sz w:val="22"/>
          <w:szCs w:val="22"/>
          <w:lang w:bidi="ar-SA"/>
        </w:rPr>
      </w:pPr>
    </w:p>
    <w:p w:rsidR="003667CB" w:rsidRPr="00FF106B" w:rsidRDefault="0099013A" w:rsidP="0099013A">
      <w:pPr>
        <w:widowControl w:val="0"/>
        <w:shd w:val="clear" w:color="auto" w:fill="FFFFFF"/>
        <w:tabs>
          <w:tab w:val="left" w:pos="709"/>
          <w:tab w:val="left" w:pos="6946"/>
        </w:tabs>
        <w:autoSpaceDE w:val="0"/>
        <w:autoSpaceDN w:val="0"/>
        <w:adjustRightInd w:val="0"/>
        <w:spacing w:line="360" w:lineRule="auto"/>
        <w:ind w:right="5"/>
        <w:jc w:val="both"/>
        <w:rPr>
          <w:rFonts w:ascii="Times New Roman" w:eastAsiaTheme="minorEastAsia" w:hAnsi="Times New Roman"/>
          <w:noProof w:val="0"/>
          <w:spacing w:val="-12"/>
          <w:sz w:val="22"/>
          <w:szCs w:val="22"/>
          <w:lang w:bidi="ar-SA"/>
        </w:rPr>
      </w:pPr>
      <w:r w:rsidRPr="00FF106B">
        <w:rPr>
          <w:rFonts w:ascii="Times New Roman" w:eastAsiaTheme="minorEastAsia" w:hAnsi="Times New Roman"/>
          <w:noProof w:val="0"/>
          <w:spacing w:val="-12"/>
          <w:sz w:val="22"/>
          <w:szCs w:val="22"/>
          <w:lang w:bidi="ar-SA"/>
        </w:rPr>
        <w:tab/>
        <w:t>La persona informata sui fatti</w:t>
      </w:r>
      <w:r w:rsidR="003667CB" w:rsidRPr="00FF106B">
        <w:rPr>
          <w:rFonts w:ascii="Times New Roman" w:eastAsiaTheme="minorEastAsia" w:hAnsi="Times New Roman"/>
          <w:noProof w:val="0"/>
          <w:spacing w:val="-12"/>
          <w:sz w:val="22"/>
          <w:szCs w:val="22"/>
          <w:lang w:bidi="ar-SA"/>
        </w:rPr>
        <w:t xml:space="preserve"> </w:t>
      </w:r>
      <w:r w:rsidR="003667CB" w:rsidRPr="00FF106B">
        <w:rPr>
          <w:rFonts w:ascii="Times New Roman" w:eastAsiaTheme="minorEastAsia" w:hAnsi="Times New Roman"/>
          <w:noProof w:val="0"/>
          <w:spacing w:val="-12"/>
          <w:sz w:val="22"/>
          <w:szCs w:val="22"/>
          <w:lang w:bidi="ar-SA"/>
        </w:rPr>
        <w:tab/>
      </w:r>
      <w:r w:rsidRPr="00FF106B">
        <w:rPr>
          <w:rFonts w:ascii="Times New Roman" w:eastAsiaTheme="minorEastAsia" w:hAnsi="Times New Roman"/>
          <w:noProof w:val="0"/>
          <w:spacing w:val="-12"/>
          <w:sz w:val="22"/>
          <w:szCs w:val="22"/>
          <w:lang w:bidi="ar-SA"/>
        </w:rPr>
        <w:t>Il verbalizzante</w:t>
      </w:r>
    </w:p>
    <w:p w:rsidR="003667CB" w:rsidRPr="00FF106B" w:rsidRDefault="00CD2731" w:rsidP="0099013A">
      <w:pPr>
        <w:widowControl w:val="0"/>
        <w:shd w:val="clear" w:color="auto" w:fill="FFFFFF"/>
        <w:tabs>
          <w:tab w:val="left" w:pos="5670"/>
        </w:tabs>
        <w:autoSpaceDE w:val="0"/>
        <w:autoSpaceDN w:val="0"/>
        <w:adjustRightInd w:val="0"/>
        <w:spacing w:line="360" w:lineRule="auto"/>
        <w:ind w:right="5"/>
        <w:jc w:val="both"/>
        <w:rPr>
          <w:rFonts w:ascii="Arial" w:eastAsiaTheme="minorEastAsia" w:hAnsi="Arial" w:cs="Arial"/>
          <w:noProof w:val="0"/>
          <w:spacing w:val="-12"/>
          <w:sz w:val="22"/>
          <w:szCs w:val="22"/>
          <w:lang w:bidi="ar-SA"/>
        </w:rPr>
      </w:pPr>
      <w:sdt>
        <w:sdtPr>
          <w:rPr>
            <w:rFonts w:ascii="Times New Roman" w:eastAsiaTheme="minorEastAsia" w:hAnsi="Times New Roman"/>
            <w:noProof w:val="0"/>
            <w:sz w:val="22"/>
            <w:szCs w:val="22"/>
            <w:lang w:bidi="ar-SA"/>
          </w:rPr>
          <w:id w:val="103774796"/>
          <w:placeholder>
            <w:docPart w:val="47CB3387D6C841A09F73DEB1B08DCC6B"/>
          </w:placeholder>
          <w:text/>
        </w:sdtPr>
        <w:sdtEndPr/>
        <w:sdtContent>
          <w:r w:rsidR="003667CB" w:rsidRPr="00FF106B">
            <w:rPr>
              <w:rFonts w:ascii="Times New Roman" w:eastAsiaTheme="minorEastAsia" w:hAnsi="Times New Roman"/>
              <w:noProof w:val="0"/>
              <w:sz w:val="22"/>
              <w:szCs w:val="22"/>
              <w:lang w:bidi="ar-SA"/>
            </w:rPr>
            <w:t>_____________</w:t>
          </w:r>
          <w:r w:rsidR="0099013A" w:rsidRPr="00FF106B">
            <w:rPr>
              <w:rFonts w:ascii="Times New Roman" w:eastAsiaTheme="minorEastAsia" w:hAnsi="Times New Roman"/>
              <w:noProof w:val="0"/>
              <w:sz w:val="22"/>
              <w:szCs w:val="22"/>
              <w:lang w:bidi="ar-SA"/>
            </w:rPr>
            <w:t>_____________</w:t>
          </w:r>
          <w:r w:rsidR="003667CB" w:rsidRPr="00FF106B">
            <w:rPr>
              <w:rFonts w:ascii="Times New Roman" w:eastAsiaTheme="minorEastAsia" w:hAnsi="Times New Roman"/>
              <w:noProof w:val="0"/>
              <w:sz w:val="22"/>
              <w:szCs w:val="22"/>
              <w:lang w:bidi="ar-SA"/>
            </w:rPr>
            <w:t>__________</w:t>
          </w:r>
        </w:sdtContent>
      </w:sdt>
      <w:r w:rsidR="003667CB" w:rsidRPr="00FF106B">
        <w:rPr>
          <w:rFonts w:ascii="Times New Roman" w:eastAsiaTheme="minorEastAsia" w:hAnsi="Times New Roman"/>
          <w:noProof w:val="0"/>
          <w:sz w:val="22"/>
          <w:szCs w:val="22"/>
          <w:lang w:bidi="ar-SA"/>
        </w:rPr>
        <w:tab/>
      </w:r>
      <w:sdt>
        <w:sdtPr>
          <w:rPr>
            <w:rFonts w:ascii="Times New Roman" w:eastAsiaTheme="minorEastAsia" w:hAnsi="Times New Roman"/>
            <w:noProof w:val="0"/>
            <w:sz w:val="22"/>
            <w:szCs w:val="22"/>
            <w:lang w:bidi="ar-SA"/>
          </w:rPr>
          <w:id w:val="-1264532808"/>
          <w:placeholder>
            <w:docPart w:val="CD442A5354924C59A636174FAF78C9E5"/>
          </w:placeholder>
          <w:text/>
        </w:sdtPr>
        <w:sdtEndPr/>
        <w:sdtContent>
          <w:r w:rsidR="003667CB" w:rsidRPr="00FF106B">
            <w:rPr>
              <w:rFonts w:ascii="Times New Roman" w:eastAsiaTheme="minorEastAsia" w:hAnsi="Times New Roman"/>
              <w:noProof w:val="0"/>
              <w:sz w:val="22"/>
              <w:szCs w:val="22"/>
              <w:lang w:bidi="ar-SA"/>
            </w:rPr>
            <w:t>______________</w:t>
          </w:r>
          <w:r w:rsidR="0099013A" w:rsidRPr="00FF106B">
            <w:rPr>
              <w:rFonts w:ascii="Times New Roman" w:eastAsiaTheme="minorEastAsia" w:hAnsi="Times New Roman"/>
              <w:noProof w:val="0"/>
              <w:sz w:val="22"/>
              <w:szCs w:val="22"/>
              <w:lang w:bidi="ar-SA"/>
            </w:rPr>
            <w:t>____________</w:t>
          </w:r>
          <w:r w:rsidR="003667CB" w:rsidRPr="00FF106B">
            <w:rPr>
              <w:rFonts w:ascii="Times New Roman" w:eastAsiaTheme="minorEastAsia" w:hAnsi="Times New Roman"/>
              <w:noProof w:val="0"/>
              <w:sz w:val="22"/>
              <w:szCs w:val="22"/>
              <w:lang w:bidi="ar-SA"/>
            </w:rPr>
            <w:t>_____</w:t>
          </w:r>
          <w:r w:rsidR="0099013A" w:rsidRPr="00FF106B">
            <w:rPr>
              <w:rFonts w:ascii="Times New Roman" w:eastAsiaTheme="minorEastAsia" w:hAnsi="Times New Roman"/>
              <w:noProof w:val="0"/>
              <w:sz w:val="22"/>
              <w:szCs w:val="22"/>
              <w:lang w:bidi="ar-SA"/>
            </w:rPr>
            <w:t>_</w:t>
          </w:r>
          <w:r w:rsidR="003667CB" w:rsidRPr="00FF106B">
            <w:rPr>
              <w:rFonts w:ascii="Times New Roman" w:eastAsiaTheme="minorEastAsia" w:hAnsi="Times New Roman"/>
              <w:noProof w:val="0"/>
              <w:sz w:val="22"/>
              <w:szCs w:val="22"/>
              <w:lang w:bidi="ar-SA"/>
            </w:rPr>
            <w:t>____</w:t>
          </w:r>
        </w:sdtContent>
      </w:sdt>
      <w:bookmarkEnd w:id="0"/>
    </w:p>
    <w:sectPr w:rsidR="003667CB" w:rsidRPr="00FF106B" w:rsidSect="00AE6B78">
      <w:headerReference w:type="default" r:id="rId8"/>
      <w:footerReference w:type="default" r:id="rId9"/>
      <w:headerReference w:type="first" r:id="rId10"/>
      <w:footerReference w:type="first" r:id="rId11"/>
      <w:pgSz w:w="11906" w:h="16838"/>
      <w:pgMar w:top="1417" w:right="1134" w:bottom="1134" w:left="1134" w:header="708"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731" w:rsidRDefault="00CD2731" w:rsidP="009C168F">
      <w:r>
        <w:separator/>
      </w:r>
    </w:p>
  </w:endnote>
  <w:endnote w:type="continuationSeparator" w:id="0">
    <w:p w:rsidR="00CD2731" w:rsidRDefault="00CD2731" w:rsidP="009C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071" w:rsidRPr="009919A6" w:rsidRDefault="002D4071" w:rsidP="002D4071">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151B11" w:rsidRDefault="00151B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071" w:rsidRPr="009919A6" w:rsidRDefault="002D4071" w:rsidP="002D4071">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871976" w:rsidRPr="002D4071" w:rsidRDefault="00871976" w:rsidP="002D40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731" w:rsidRDefault="00CD2731" w:rsidP="009C168F">
      <w:r>
        <w:separator/>
      </w:r>
    </w:p>
  </w:footnote>
  <w:footnote w:type="continuationSeparator" w:id="0">
    <w:p w:rsidR="00CD2731" w:rsidRDefault="00CD2731" w:rsidP="009C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A5F" w:rsidRDefault="00793A5F" w:rsidP="005466EF">
    <w:pPr>
      <w:pStyle w:val="Intestazione"/>
      <w:spacing w:line="360" w:lineRule="auto"/>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76" w:rsidRDefault="00871976" w:rsidP="00871976">
    <w:pPr>
      <w:pStyle w:val="Intestazione"/>
      <w:spacing w:line="360" w:lineRule="auto"/>
      <w:rPr>
        <w:rFonts w:cs="Arial"/>
        <w:sz w:val="16"/>
        <w:szCs w:val="16"/>
      </w:rPr>
    </w:pPr>
  </w:p>
  <w:p w:rsidR="00871976" w:rsidRPr="005466EF" w:rsidRDefault="00871976" w:rsidP="002D4071">
    <w:pPr>
      <w:pStyle w:val="Intestazione"/>
      <w:tabs>
        <w:tab w:val="left" w:pos="426"/>
      </w:tabs>
      <w:rPr>
        <w:rFonts w:cs="Arial"/>
        <w:sz w:val="14"/>
        <w:szCs w:val="14"/>
      </w:rPr>
    </w:pPr>
    <w:r>
      <w:rPr>
        <w:rFonts w:cs="Arial"/>
        <w:sz w:val="16"/>
        <w:szCs w:val="16"/>
      </w:rPr>
      <w:tab/>
    </w:r>
  </w:p>
  <w:p w:rsidR="00871976" w:rsidRDefault="008719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DA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C93724"/>
    <w:multiLevelType w:val="hybridMultilevel"/>
    <w:tmpl w:val="8496F9C2"/>
    <w:lvl w:ilvl="0" w:tplc="2F70365A">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44A5AFF"/>
    <w:multiLevelType w:val="hybridMultilevel"/>
    <w:tmpl w:val="C6B001E4"/>
    <w:lvl w:ilvl="0" w:tplc="DAFEED66">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677FEF"/>
    <w:multiLevelType w:val="hybridMultilevel"/>
    <w:tmpl w:val="F8380E2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A12213B"/>
    <w:multiLevelType w:val="hybridMultilevel"/>
    <w:tmpl w:val="BDA2A17E"/>
    <w:lvl w:ilvl="0" w:tplc="B9A803F0">
      <w:start w:val="5"/>
      <w:numFmt w:val="upperLetter"/>
      <w:lvlText w:val="%1."/>
      <w:lvlJc w:val="left"/>
      <w:pPr>
        <w:ind w:left="773"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0669CE"/>
    <w:multiLevelType w:val="hybridMultilevel"/>
    <w:tmpl w:val="C0C624C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306B26BA"/>
    <w:multiLevelType w:val="hybridMultilevel"/>
    <w:tmpl w:val="C840BF14"/>
    <w:lvl w:ilvl="0" w:tplc="A31CFAA8">
      <w:start w:val="4"/>
      <w:numFmt w:val="bullet"/>
      <w:lvlText w:val=""/>
      <w:lvlJc w:val="left"/>
      <w:pPr>
        <w:tabs>
          <w:tab w:val="num" w:pos="502"/>
        </w:tabs>
        <w:ind w:left="502" w:hanging="360"/>
      </w:pPr>
      <w:rPr>
        <w:rFonts w:ascii="Wingdings" w:eastAsia="Times New Roman" w:hAnsi="Wingdings" w:cs="Times New Roman" w:hint="default"/>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55416980"/>
    <w:multiLevelType w:val="hybridMultilevel"/>
    <w:tmpl w:val="11AA2B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56B42E9"/>
    <w:multiLevelType w:val="hybridMultilevel"/>
    <w:tmpl w:val="3B5CC08A"/>
    <w:lvl w:ilvl="0" w:tplc="0410000F">
      <w:start w:val="1"/>
      <w:numFmt w:val="decimal"/>
      <w:lvlText w:val="%1."/>
      <w:lvlJc w:val="left"/>
      <w:pPr>
        <w:ind w:left="3660" w:hanging="360"/>
      </w:pPr>
    </w:lvl>
    <w:lvl w:ilvl="1" w:tplc="04100019" w:tentative="1">
      <w:start w:val="1"/>
      <w:numFmt w:val="lowerLetter"/>
      <w:lvlText w:val="%2."/>
      <w:lvlJc w:val="left"/>
      <w:pPr>
        <w:ind w:left="4380" w:hanging="360"/>
      </w:pPr>
    </w:lvl>
    <w:lvl w:ilvl="2" w:tplc="0410001B" w:tentative="1">
      <w:start w:val="1"/>
      <w:numFmt w:val="lowerRoman"/>
      <w:lvlText w:val="%3."/>
      <w:lvlJc w:val="right"/>
      <w:pPr>
        <w:ind w:left="5100" w:hanging="180"/>
      </w:pPr>
    </w:lvl>
    <w:lvl w:ilvl="3" w:tplc="0410000F" w:tentative="1">
      <w:start w:val="1"/>
      <w:numFmt w:val="decimal"/>
      <w:lvlText w:val="%4."/>
      <w:lvlJc w:val="left"/>
      <w:pPr>
        <w:ind w:left="5820" w:hanging="360"/>
      </w:pPr>
    </w:lvl>
    <w:lvl w:ilvl="4" w:tplc="04100019" w:tentative="1">
      <w:start w:val="1"/>
      <w:numFmt w:val="lowerLetter"/>
      <w:lvlText w:val="%5."/>
      <w:lvlJc w:val="left"/>
      <w:pPr>
        <w:ind w:left="6540" w:hanging="360"/>
      </w:pPr>
    </w:lvl>
    <w:lvl w:ilvl="5" w:tplc="0410001B" w:tentative="1">
      <w:start w:val="1"/>
      <w:numFmt w:val="lowerRoman"/>
      <w:lvlText w:val="%6."/>
      <w:lvlJc w:val="right"/>
      <w:pPr>
        <w:ind w:left="7260" w:hanging="180"/>
      </w:pPr>
    </w:lvl>
    <w:lvl w:ilvl="6" w:tplc="0410000F" w:tentative="1">
      <w:start w:val="1"/>
      <w:numFmt w:val="decimal"/>
      <w:lvlText w:val="%7."/>
      <w:lvlJc w:val="left"/>
      <w:pPr>
        <w:ind w:left="7980" w:hanging="360"/>
      </w:pPr>
    </w:lvl>
    <w:lvl w:ilvl="7" w:tplc="04100019" w:tentative="1">
      <w:start w:val="1"/>
      <w:numFmt w:val="lowerLetter"/>
      <w:lvlText w:val="%8."/>
      <w:lvlJc w:val="left"/>
      <w:pPr>
        <w:ind w:left="8700" w:hanging="360"/>
      </w:pPr>
    </w:lvl>
    <w:lvl w:ilvl="8" w:tplc="0410001B" w:tentative="1">
      <w:start w:val="1"/>
      <w:numFmt w:val="lowerRoman"/>
      <w:lvlText w:val="%9."/>
      <w:lvlJc w:val="right"/>
      <w:pPr>
        <w:ind w:left="9420" w:hanging="180"/>
      </w:pPr>
    </w:lvl>
  </w:abstractNum>
  <w:abstractNum w:abstractNumId="9" w15:restartNumberingAfterBreak="0">
    <w:nsid w:val="5C0D249B"/>
    <w:multiLevelType w:val="hybridMultilevel"/>
    <w:tmpl w:val="9F74C8AA"/>
    <w:lvl w:ilvl="0" w:tplc="DFEABB68">
      <w:start w:val="2"/>
      <w:numFmt w:val="upperLetter"/>
      <w:lvlText w:val="%1."/>
      <w:lvlJc w:val="left"/>
      <w:pPr>
        <w:ind w:left="114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2617C3B"/>
    <w:multiLevelType w:val="hybridMultilevel"/>
    <w:tmpl w:val="E0EC6716"/>
    <w:lvl w:ilvl="0" w:tplc="85DA951C">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1" w15:restartNumberingAfterBreak="0">
    <w:nsid w:val="65E41742"/>
    <w:multiLevelType w:val="hybridMultilevel"/>
    <w:tmpl w:val="63B0C398"/>
    <w:lvl w:ilvl="0" w:tplc="04100011">
      <w:start w:val="1"/>
      <w:numFmt w:val="decimal"/>
      <w:lvlText w:val="%1)"/>
      <w:lvlJc w:val="left"/>
      <w:pPr>
        <w:ind w:left="773" w:hanging="360"/>
      </w:p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12" w15:restartNumberingAfterBreak="0">
    <w:nsid w:val="6BCC3E9C"/>
    <w:multiLevelType w:val="hybridMultilevel"/>
    <w:tmpl w:val="2E560C36"/>
    <w:lvl w:ilvl="0" w:tplc="8362C10E">
      <w:start w:val="4"/>
      <w:numFmt w:val="bullet"/>
      <w:lvlText w:val="-"/>
      <w:lvlJc w:val="left"/>
      <w:pPr>
        <w:ind w:left="720" w:hanging="360"/>
      </w:pPr>
      <w:rPr>
        <w:rFonts w:ascii="Times New Roman" w:eastAsiaTheme="minorEastAsia" w:hAnsi="Times New Roman" w:cs="Times New Roman" w:hint="default"/>
        <w:color w:val="000000"/>
        <w:sz w:val="29"/>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75BED"/>
    <w:multiLevelType w:val="hybridMultilevel"/>
    <w:tmpl w:val="AC98C4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4CF0424"/>
    <w:multiLevelType w:val="hybridMultilevel"/>
    <w:tmpl w:val="F84AD7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79575065"/>
    <w:multiLevelType w:val="hybridMultilevel"/>
    <w:tmpl w:val="2C88BC02"/>
    <w:lvl w:ilvl="0" w:tplc="8362C10E">
      <w:start w:val="4"/>
      <w:numFmt w:val="bullet"/>
      <w:lvlText w:val="-"/>
      <w:lvlJc w:val="left"/>
      <w:pPr>
        <w:ind w:left="782" w:hanging="360"/>
      </w:pPr>
      <w:rPr>
        <w:rFonts w:ascii="Times New Roman" w:eastAsiaTheme="minorEastAsia" w:hAnsi="Times New Roman" w:cs="Times New Roman" w:hint="default"/>
        <w:color w:val="000000"/>
        <w:sz w:val="29"/>
        <w:u w:val="none"/>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6" w15:restartNumberingAfterBreak="0">
    <w:nsid w:val="79D41F41"/>
    <w:multiLevelType w:val="hybridMultilevel"/>
    <w:tmpl w:val="75C0B4F0"/>
    <w:lvl w:ilvl="0" w:tplc="04100017">
      <w:start w:val="1"/>
      <w:numFmt w:val="lowerLetter"/>
      <w:lvlText w:val="%1)"/>
      <w:lvlJc w:val="left"/>
      <w:pPr>
        <w:ind w:left="1171" w:hanging="360"/>
      </w:pPr>
    </w:lvl>
    <w:lvl w:ilvl="1" w:tplc="04100019" w:tentative="1">
      <w:start w:val="1"/>
      <w:numFmt w:val="lowerLetter"/>
      <w:lvlText w:val="%2."/>
      <w:lvlJc w:val="left"/>
      <w:pPr>
        <w:ind w:left="1891" w:hanging="360"/>
      </w:pPr>
    </w:lvl>
    <w:lvl w:ilvl="2" w:tplc="0410001B" w:tentative="1">
      <w:start w:val="1"/>
      <w:numFmt w:val="lowerRoman"/>
      <w:lvlText w:val="%3."/>
      <w:lvlJc w:val="right"/>
      <w:pPr>
        <w:ind w:left="2611" w:hanging="180"/>
      </w:pPr>
    </w:lvl>
    <w:lvl w:ilvl="3" w:tplc="0410000F" w:tentative="1">
      <w:start w:val="1"/>
      <w:numFmt w:val="decimal"/>
      <w:lvlText w:val="%4."/>
      <w:lvlJc w:val="left"/>
      <w:pPr>
        <w:ind w:left="3331" w:hanging="360"/>
      </w:pPr>
    </w:lvl>
    <w:lvl w:ilvl="4" w:tplc="04100019" w:tentative="1">
      <w:start w:val="1"/>
      <w:numFmt w:val="lowerLetter"/>
      <w:lvlText w:val="%5."/>
      <w:lvlJc w:val="left"/>
      <w:pPr>
        <w:ind w:left="4051" w:hanging="360"/>
      </w:pPr>
    </w:lvl>
    <w:lvl w:ilvl="5" w:tplc="0410001B" w:tentative="1">
      <w:start w:val="1"/>
      <w:numFmt w:val="lowerRoman"/>
      <w:lvlText w:val="%6."/>
      <w:lvlJc w:val="right"/>
      <w:pPr>
        <w:ind w:left="4771" w:hanging="180"/>
      </w:pPr>
    </w:lvl>
    <w:lvl w:ilvl="6" w:tplc="0410000F" w:tentative="1">
      <w:start w:val="1"/>
      <w:numFmt w:val="decimal"/>
      <w:lvlText w:val="%7."/>
      <w:lvlJc w:val="left"/>
      <w:pPr>
        <w:ind w:left="5491" w:hanging="360"/>
      </w:pPr>
    </w:lvl>
    <w:lvl w:ilvl="7" w:tplc="04100019" w:tentative="1">
      <w:start w:val="1"/>
      <w:numFmt w:val="lowerLetter"/>
      <w:lvlText w:val="%8."/>
      <w:lvlJc w:val="left"/>
      <w:pPr>
        <w:ind w:left="6211" w:hanging="360"/>
      </w:pPr>
    </w:lvl>
    <w:lvl w:ilvl="8" w:tplc="0410001B" w:tentative="1">
      <w:start w:val="1"/>
      <w:numFmt w:val="lowerRoman"/>
      <w:lvlText w:val="%9."/>
      <w:lvlJc w:val="right"/>
      <w:pPr>
        <w:ind w:left="6931" w:hanging="180"/>
      </w:pPr>
    </w:lvl>
  </w:abstractNum>
  <w:abstractNum w:abstractNumId="17" w15:restartNumberingAfterBreak="0">
    <w:nsid w:val="7B5B1CE4"/>
    <w:multiLevelType w:val="hybridMultilevel"/>
    <w:tmpl w:val="0B1475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2F05B5"/>
    <w:multiLevelType w:val="hybridMultilevel"/>
    <w:tmpl w:val="44EC65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
  </w:num>
  <w:num w:numId="11">
    <w:abstractNumId w:val="16"/>
  </w:num>
  <w:num w:numId="12">
    <w:abstractNumId w:val="5"/>
  </w:num>
  <w:num w:numId="13">
    <w:abstractNumId w:val="9"/>
  </w:num>
  <w:num w:numId="14">
    <w:abstractNumId w:val="15"/>
  </w:num>
  <w:num w:numId="15">
    <w:abstractNumId w:val="11"/>
  </w:num>
  <w:num w:numId="16">
    <w:abstractNumId w:val="4"/>
  </w:num>
  <w:num w:numId="17">
    <w:abstractNumId w:val="1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41D"/>
    <w:rsid w:val="00001748"/>
    <w:rsid w:val="00002F76"/>
    <w:rsid w:val="000148AD"/>
    <w:rsid w:val="00016949"/>
    <w:rsid w:val="00041025"/>
    <w:rsid w:val="00041F97"/>
    <w:rsid w:val="000617C7"/>
    <w:rsid w:val="000651D6"/>
    <w:rsid w:val="000717FD"/>
    <w:rsid w:val="00093C2E"/>
    <w:rsid w:val="00094316"/>
    <w:rsid w:val="000A3C28"/>
    <w:rsid w:val="000B2614"/>
    <w:rsid w:val="000C38BC"/>
    <w:rsid w:val="000E0D71"/>
    <w:rsid w:val="000F27E9"/>
    <w:rsid w:val="00110358"/>
    <w:rsid w:val="001112E5"/>
    <w:rsid w:val="00116B66"/>
    <w:rsid w:val="00126723"/>
    <w:rsid w:val="001309DD"/>
    <w:rsid w:val="00151B11"/>
    <w:rsid w:val="00152CB9"/>
    <w:rsid w:val="00161B57"/>
    <w:rsid w:val="001A48DF"/>
    <w:rsid w:val="001B6DB4"/>
    <w:rsid w:val="001C54F7"/>
    <w:rsid w:val="0023145D"/>
    <w:rsid w:val="00274611"/>
    <w:rsid w:val="002A3E00"/>
    <w:rsid w:val="002B5AD1"/>
    <w:rsid w:val="002C291F"/>
    <w:rsid w:val="002D1F0A"/>
    <w:rsid w:val="002D3026"/>
    <w:rsid w:val="002D4071"/>
    <w:rsid w:val="002E1DC8"/>
    <w:rsid w:val="002E586D"/>
    <w:rsid w:val="002E76CA"/>
    <w:rsid w:val="002F2FD0"/>
    <w:rsid w:val="00341501"/>
    <w:rsid w:val="00355FE9"/>
    <w:rsid w:val="003667CB"/>
    <w:rsid w:val="00375EC5"/>
    <w:rsid w:val="00382C93"/>
    <w:rsid w:val="003845AA"/>
    <w:rsid w:val="003A4DC8"/>
    <w:rsid w:val="003B1BAA"/>
    <w:rsid w:val="003B2BAD"/>
    <w:rsid w:val="003D1D1A"/>
    <w:rsid w:val="00423C09"/>
    <w:rsid w:val="0044044F"/>
    <w:rsid w:val="00454734"/>
    <w:rsid w:val="00461FE4"/>
    <w:rsid w:val="00476A81"/>
    <w:rsid w:val="00486F3F"/>
    <w:rsid w:val="0049503E"/>
    <w:rsid w:val="00496688"/>
    <w:rsid w:val="004A7792"/>
    <w:rsid w:val="004B0111"/>
    <w:rsid w:val="004B135F"/>
    <w:rsid w:val="004C5915"/>
    <w:rsid w:val="004D37CD"/>
    <w:rsid w:val="004D75FE"/>
    <w:rsid w:val="00515342"/>
    <w:rsid w:val="00540960"/>
    <w:rsid w:val="00541621"/>
    <w:rsid w:val="00541BD2"/>
    <w:rsid w:val="005466EF"/>
    <w:rsid w:val="00562C7D"/>
    <w:rsid w:val="00574CF7"/>
    <w:rsid w:val="00590663"/>
    <w:rsid w:val="005A21FF"/>
    <w:rsid w:val="005A3FE7"/>
    <w:rsid w:val="005D057E"/>
    <w:rsid w:val="005E0DC3"/>
    <w:rsid w:val="005E4EB3"/>
    <w:rsid w:val="005E52F9"/>
    <w:rsid w:val="00633A1F"/>
    <w:rsid w:val="0064168D"/>
    <w:rsid w:val="00647CE6"/>
    <w:rsid w:val="00647DA3"/>
    <w:rsid w:val="006639A8"/>
    <w:rsid w:val="006705CE"/>
    <w:rsid w:val="00681A51"/>
    <w:rsid w:val="006901F0"/>
    <w:rsid w:val="006A0FC2"/>
    <w:rsid w:val="006B2734"/>
    <w:rsid w:val="006C39E3"/>
    <w:rsid w:val="006D7F5D"/>
    <w:rsid w:val="007167D6"/>
    <w:rsid w:val="00717902"/>
    <w:rsid w:val="00735D4B"/>
    <w:rsid w:val="007416A1"/>
    <w:rsid w:val="00793A5F"/>
    <w:rsid w:val="007B3B1C"/>
    <w:rsid w:val="007B471A"/>
    <w:rsid w:val="007F27B1"/>
    <w:rsid w:val="00806926"/>
    <w:rsid w:val="008126A6"/>
    <w:rsid w:val="008322AE"/>
    <w:rsid w:val="0083679A"/>
    <w:rsid w:val="00862627"/>
    <w:rsid w:val="00871976"/>
    <w:rsid w:val="0088076E"/>
    <w:rsid w:val="0088310E"/>
    <w:rsid w:val="00893EE8"/>
    <w:rsid w:val="008D3A8E"/>
    <w:rsid w:val="008F789D"/>
    <w:rsid w:val="009471C7"/>
    <w:rsid w:val="00957B07"/>
    <w:rsid w:val="0098055E"/>
    <w:rsid w:val="0099013A"/>
    <w:rsid w:val="009A2BAF"/>
    <w:rsid w:val="009C168F"/>
    <w:rsid w:val="009C62D0"/>
    <w:rsid w:val="009E306A"/>
    <w:rsid w:val="009E4782"/>
    <w:rsid w:val="00A014B9"/>
    <w:rsid w:val="00A24570"/>
    <w:rsid w:val="00A562D5"/>
    <w:rsid w:val="00AA3C26"/>
    <w:rsid w:val="00AC3CA1"/>
    <w:rsid w:val="00AE6B78"/>
    <w:rsid w:val="00AF42AD"/>
    <w:rsid w:val="00AF559B"/>
    <w:rsid w:val="00B01D9C"/>
    <w:rsid w:val="00B46279"/>
    <w:rsid w:val="00B524F7"/>
    <w:rsid w:val="00B87179"/>
    <w:rsid w:val="00B930DB"/>
    <w:rsid w:val="00BE3CB2"/>
    <w:rsid w:val="00BF3DA2"/>
    <w:rsid w:val="00C04C35"/>
    <w:rsid w:val="00C069B6"/>
    <w:rsid w:val="00C150A8"/>
    <w:rsid w:val="00C15F09"/>
    <w:rsid w:val="00C30324"/>
    <w:rsid w:val="00C31184"/>
    <w:rsid w:val="00C34D8C"/>
    <w:rsid w:val="00C55C00"/>
    <w:rsid w:val="00C62075"/>
    <w:rsid w:val="00C71682"/>
    <w:rsid w:val="00C841A0"/>
    <w:rsid w:val="00C902EB"/>
    <w:rsid w:val="00C91646"/>
    <w:rsid w:val="00CA5BAE"/>
    <w:rsid w:val="00CD2731"/>
    <w:rsid w:val="00CF6A7E"/>
    <w:rsid w:val="00D003D8"/>
    <w:rsid w:val="00D04EB8"/>
    <w:rsid w:val="00D44442"/>
    <w:rsid w:val="00D5158A"/>
    <w:rsid w:val="00D51DCE"/>
    <w:rsid w:val="00D6177D"/>
    <w:rsid w:val="00D70FDF"/>
    <w:rsid w:val="00D82ADF"/>
    <w:rsid w:val="00D97816"/>
    <w:rsid w:val="00DA10C1"/>
    <w:rsid w:val="00DC2671"/>
    <w:rsid w:val="00DC65D5"/>
    <w:rsid w:val="00DD1682"/>
    <w:rsid w:val="00DD2794"/>
    <w:rsid w:val="00E02557"/>
    <w:rsid w:val="00E2261E"/>
    <w:rsid w:val="00E34AA1"/>
    <w:rsid w:val="00E84B62"/>
    <w:rsid w:val="00E9692E"/>
    <w:rsid w:val="00ED49B2"/>
    <w:rsid w:val="00ED52CA"/>
    <w:rsid w:val="00EE1045"/>
    <w:rsid w:val="00F12599"/>
    <w:rsid w:val="00F1658B"/>
    <w:rsid w:val="00F23215"/>
    <w:rsid w:val="00F2325C"/>
    <w:rsid w:val="00F25E56"/>
    <w:rsid w:val="00F262EC"/>
    <w:rsid w:val="00F72FA7"/>
    <w:rsid w:val="00F864E6"/>
    <w:rsid w:val="00F94367"/>
    <w:rsid w:val="00FA3C90"/>
    <w:rsid w:val="00FB1F55"/>
    <w:rsid w:val="00FC7B94"/>
    <w:rsid w:val="00FD7718"/>
    <w:rsid w:val="00FF106B"/>
    <w:rsid w:val="00FF6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E0C1C"/>
  <w15:docId w15:val="{A24C88BF-7F23-49C4-BC29-EB94D0DF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7416A1"/>
    <w:pPr>
      <w:spacing w:after="0" w:line="240" w:lineRule="auto"/>
    </w:pPr>
    <w:rPr>
      <w:rFonts w:ascii="Tms Rmn" w:eastAsia="Times New Roman" w:hAnsi="Tms Rmn" w:cs="Times New Roman"/>
      <w:noProof/>
      <w:sz w:val="24"/>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9C168F"/>
    <w:rPr>
      <w:sz w:val="20"/>
    </w:rPr>
  </w:style>
  <w:style w:type="character" w:customStyle="1" w:styleId="TestonotaapidipaginaCarattere">
    <w:name w:val="Testo nota a piè di pagina Carattere"/>
    <w:basedOn w:val="Carpredefinitoparagrafo"/>
    <w:link w:val="Testonotaapidipagina"/>
    <w:semiHidden/>
    <w:rsid w:val="009C168F"/>
    <w:rPr>
      <w:rFonts w:ascii="Helvetica" w:eastAsia="Times New Roman" w:hAnsi="Helvetica" w:cs="Times New Roman"/>
      <w:color w:val="000000"/>
      <w:sz w:val="20"/>
      <w:szCs w:val="20"/>
      <w:lang w:eastAsia="it-IT" w:bidi="he-IL"/>
    </w:rPr>
  </w:style>
  <w:style w:type="paragraph" w:styleId="Intestazione">
    <w:name w:val="header"/>
    <w:basedOn w:val="Normale"/>
    <w:link w:val="IntestazioneCarattere"/>
    <w:unhideWhenUsed/>
    <w:rsid w:val="009C168F"/>
    <w:pPr>
      <w:tabs>
        <w:tab w:val="center" w:pos="4819"/>
        <w:tab w:val="right" w:pos="9638"/>
      </w:tabs>
    </w:pPr>
  </w:style>
  <w:style w:type="character" w:customStyle="1" w:styleId="IntestazioneCarattere">
    <w:name w:val="Intestazione Carattere"/>
    <w:basedOn w:val="Carpredefinitoparagrafo"/>
    <w:link w:val="Intestazione"/>
    <w:rsid w:val="009C168F"/>
    <w:rPr>
      <w:rFonts w:ascii="Helvetica" w:eastAsia="Times New Roman" w:hAnsi="Helvetica" w:cs="Times New Roman"/>
      <w:color w:val="000000"/>
      <w:sz w:val="24"/>
      <w:szCs w:val="24"/>
      <w:lang w:eastAsia="it-IT" w:bidi="he-IL"/>
    </w:rPr>
  </w:style>
  <w:style w:type="paragraph" w:styleId="Sottotitolo">
    <w:name w:val="Subtitle"/>
    <w:basedOn w:val="Normale"/>
    <w:link w:val="SottotitoloCarattere"/>
    <w:qFormat/>
    <w:rsid w:val="009C168F"/>
    <w:pPr>
      <w:spacing w:line="360" w:lineRule="auto"/>
      <w:jc w:val="both"/>
    </w:pPr>
    <w:rPr>
      <w:rFonts w:ascii="Times New Roman" w:hAnsi="Times New Roman"/>
      <w:b/>
      <w:bCs/>
      <w:i/>
      <w:iCs/>
      <w:sz w:val="22"/>
    </w:rPr>
  </w:style>
  <w:style w:type="character" w:customStyle="1" w:styleId="SottotitoloCarattere">
    <w:name w:val="Sottotitolo Carattere"/>
    <w:basedOn w:val="Carpredefinitoparagrafo"/>
    <w:link w:val="Sottotitolo"/>
    <w:rsid w:val="009C168F"/>
    <w:rPr>
      <w:rFonts w:ascii="Times New Roman" w:eastAsia="Times New Roman" w:hAnsi="Times New Roman" w:cs="Times New Roman"/>
      <w:b/>
      <w:bCs/>
      <w:i/>
      <w:iCs/>
      <w:color w:val="000000"/>
      <w:szCs w:val="20"/>
      <w:lang w:eastAsia="it-IT" w:bidi="he-IL"/>
    </w:rPr>
  </w:style>
  <w:style w:type="paragraph" w:customStyle="1" w:styleId="mittente">
    <w:name w:val="mittente"/>
    <w:basedOn w:val="Normale"/>
    <w:rsid w:val="009C168F"/>
    <w:pPr>
      <w:tabs>
        <w:tab w:val="left" w:pos="4820"/>
      </w:tabs>
      <w:spacing w:line="276" w:lineRule="auto"/>
      <w:ind w:left="4820"/>
      <w:jc w:val="both"/>
    </w:pPr>
    <w:rPr>
      <w:rFonts w:ascii="Arial" w:eastAsia="Times" w:hAnsi="Arial"/>
      <w:sz w:val="20"/>
      <w:lang w:bidi="ar-SA"/>
    </w:rPr>
  </w:style>
  <w:style w:type="character" w:styleId="Rimandonotaapidipagina">
    <w:name w:val="footnote reference"/>
    <w:basedOn w:val="Carpredefinitoparagrafo"/>
    <w:semiHidden/>
    <w:unhideWhenUsed/>
    <w:rsid w:val="009C168F"/>
    <w:rPr>
      <w:vertAlign w:val="superscript"/>
    </w:rPr>
  </w:style>
  <w:style w:type="character" w:styleId="Testosegnaposto">
    <w:name w:val="Placeholder Text"/>
    <w:basedOn w:val="Carpredefinitoparagrafo"/>
    <w:uiPriority w:val="99"/>
    <w:semiHidden/>
    <w:rsid w:val="009C168F"/>
    <w:rPr>
      <w:color w:val="808080"/>
    </w:rPr>
  </w:style>
  <w:style w:type="paragraph" w:styleId="Testofumetto">
    <w:name w:val="Balloon Text"/>
    <w:basedOn w:val="Normale"/>
    <w:link w:val="TestofumettoCarattere"/>
    <w:uiPriority w:val="99"/>
    <w:semiHidden/>
    <w:unhideWhenUsed/>
    <w:rsid w:val="009C1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68F"/>
    <w:rPr>
      <w:rFonts w:ascii="Tahoma" w:eastAsia="Times New Roman" w:hAnsi="Tahoma" w:cs="Tahoma"/>
      <w:color w:val="000000"/>
      <w:sz w:val="16"/>
      <w:szCs w:val="16"/>
      <w:lang w:eastAsia="it-IT" w:bidi="he-IL"/>
    </w:rPr>
  </w:style>
  <w:style w:type="table" w:styleId="Grigliatabella">
    <w:name w:val="Table Grid"/>
    <w:basedOn w:val="Tabellanormale"/>
    <w:uiPriority w:val="59"/>
    <w:rsid w:val="00DD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5466EF"/>
    <w:pPr>
      <w:tabs>
        <w:tab w:val="center" w:pos="4819"/>
        <w:tab w:val="right" w:pos="9638"/>
      </w:tabs>
    </w:pPr>
  </w:style>
  <w:style w:type="character" w:customStyle="1" w:styleId="PidipaginaCarattere">
    <w:name w:val="Piè di pagina Carattere"/>
    <w:basedOn w:val="Carpredefinitoparagrafo"/>
    <w:link w:val="Pidipagina"/>
    <w:rsid w:val="005466EF"/>
    <w:rPr>
      <w:rFonts w:ascii="Helvetica" w:eastAsia="Times New Roman" w:hAnsi="Helvetica" w:cs="Times New Roman"/>
      <w:color w:val="000000"/>
      <w:sz w:val="24"/>
      <w:szCs w:val="24"/>
      <w:lang w:eastAsia="it-IT" w:bidi="he-IL"/>
    </w:rPr>
  </w:style>
  <w:style w:type="paragraph" w:customStyle="1" w:styleId="Normale1">
    <w:name w:val="Normale1"/>
    <w:basedOn w:val="Normale"/>
    <w:rsid w:val="004C5915"/>
  </w:style>
  <w:style w:type="paragraph" w:styleId="Paragrafoelenco">
    <w:name w:val="List Paragraph"/>
    <w:basedOn w:val="Normale"/>
    <w:uiPriority w:val="34"/>
    <w:qFormat/>
    <w:rsid w:val="00FB1F55"/>
    <w:pPr>
      <w:widowControl w:val="0"/>
      <w:autoSpaceDE w:val="0"/>
      <w:autoSpaceDN w:val="0"/>
      <w:adjustRightInd w:val="0"/>
      <w:ind w:left="720"/>
      <w:contextualSpacing/>
    </w:pPr>
    <w:rPr>
      <w:rFonts w:ascii="Helvetica" w:hAnsi="Helvetica"/>
      <w:noProof w:val="0"/>
      <w:color w:val="000000"/>
      <w:szCs w:val="24"/>
    </w:rPr>
  </w:style>
  <w:style w:type="paragraph" w:styleId="Titolo">
    <w:name w:val="Title"/>
    <w:basedOn w:val="Normale"/>
    <w:link w:val="TitoloCarattere"/>
    <w:qFormat/>
    <w:rsid w:val="002D4071"/>
    <w:pPr>
      <w:widowControl w:val="0"/>
      <w:autoSpaceDE w:val="0"/>
      <w:autoSpaceDN w:val="0"/>
      <w:adjustRightInd w:val="0"/>
      <w:spacing w:line="360" w:lineRule="auto"/>
      <w:jc w:val="center"/>
    </w:pPr>
    <w:rPr>
      <w:rFonts w:ascii="Times New Roman" w:hAnsi="Times New Roman" w:cs="Helvetica"/>
      <w:i/>
      <w:iCs/>
      <w:noProof w:val="0"/>
      <w:color w:val="000000"/>
      <w:sz w:val="22"/>
    </w:rPr>
  </w:style>
  <w:style w:type="character" w:customStyle="1" w:styleId="TitoloCarattere">
    <w:name w:val="Titolo Carattere"/>
    <w:basedOn w:val="Carpredefinitoparagrafo"/>
    <w:link w:val="Titolo"/>
    <w:rsid w:val="002D4071"/>
    <w:rPr>
      <w:rFonts w:ascii="Times New Roman" w:eastAsia="Times New Roman" w:hAnsi="Times New Roman" w:cs="Helvetica"/>
      <w:i/>
      <w:iCs/>
      <w:color w:val="000000"/>
      <w:szCs w:val="20"/>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416920">
      <w:bodyDiv w:val="1"/>
      <w:marLeft w:val="0"/>
      <w:marRight w:val="0"/>
      <w:marTop w:val="0"/>
      <w:marBottom w:val="0"/>
      <w:divBdr>
        <w:top w:val="none" w:sz="0" w:space="0" w:color="auto"/>
        <w:left w:val="none" w:sz="0" w:space="0" w:color="auto"/>
        <w:bottom w:val="none" w:sz="0" w:space="0" w:color="auto"/>
        <w:right w:val="none" w:sz="0" w:space="0" w:color="auto"/>
      </w:divBdr>
    </w:div>
    <w:div w:id="1346203607">
      <w:bodyDiv w:val="1"/>
      <w:marLeft w:val="0"/>
      <w:marRight w:val="0"/>
      <w:marTop w:val="0"/>
      <w:marBottom w:val="0"/>
      <w:divBdr>
        <w:top w:val="none" w:sz="0" w:space="0" w:color="auto"/>
        <w:left w:val="none" w:sz="0" w:space="0" w:color="auto"/>
        <w:bottom w:val="none" w:sz="0" w:space="0" w:color="auto"/>
        <w:right w:val="none" w:sz="0" w:space="0" w:color="auto"/>
      </w:divBdr>
    </w:div>
    <w:div w:id="16162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nmrc75l01h501b\Desktop\Verbali%20PG\MODELLO%20BASE%20INTESTA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59126C247F49BA9CEEE0EC4BA8BFE6"/>
        <w:category>
          <w:name w:val="Generale"/>
          <w:gallery w:val="placeholder"/>
        </w:category>
        <w:types>
          <w:type w:val="bbPlcHdr"/>
        </w:types>
        <w:behaviors>
          <w:behavior w:val="content"/>
        </w:behaviors>
        <w:guid w:val="{6CF02CB5-FD78-4826-A72C-403217ADB86F}"/>
      </w:docPartPr>
      <w:docPartBody>
        <w:p w:rsidR="001E4041" w:rsidRDefault="00932DC4" w:rsidP="00932DC4">
          <w:pPr>
            <w:pStyle w:val="3459126C247F49BA9CEEE0EC4BA8BFE6"/>
          </w:pPr>
          <w:r w:rsidRPr="00F61D41">
            <w:rPr>
              <w:rStyle w:val="Testosegnaposto"/>
            </w:rPr>
            <w:t>Fare clic qui per immettere testo.</w:t>
          </w:r>
        </w:p>
      </w:docPartBody>
    </w:docPart>
    <w:docPart>
      <w:docPartPr>
        <w:name w:val="1FA1DB41914347F68D7D6B654BA30F46"/>
        <w:category>
          <w:name w:val="Generale"/>
          <w:gallery w:val="placeholder"/>
        </w:category>
        <w:types>
          <w:type w:val="bbPlcHdr"/>
        </w:types>
        <w:behaviors>
          <w:behavior w:val="content"/>
        </w:behaviors>
        <w:guid w:val="{A11CB0F5-34DE-446F-91F2-C5E3FA288080}"/>
      </w:docPartPr>
      <w:docPartBody>
        <w:p w:rsidR="001E4041" w:rsidRDefault="00932DC4" w:rsidP="00932DC4">
          <w:pPr>
            <w:pStyle w:val="1FA1DB41914347F68D7D6B654BA30F46"/>
          </w:pPr>
          <w:r w:rsidRPr="00F61D41">
            <w:rPr>
              <w:rStyle w:val="Testosegnaposto"/>
            </w:rPr>
            <w:t>Fare clic qui per immettere testo.</w:t>
          </w:r>
        </w:p>
      </w:docPartBody>
    </w:docPart>
    <w:docPart>
      <w:docPartPr>
        <w:name w:val="2F811BB132F94A928522EC7538EBBA0C"/>
        <w:category>
          <w:name w:val="Generale"/>
          <w:gallery w:val="placeholder"/>
        </w:category>
        <w:types>
          <w:type w:val="bbPlcHdr"/>
        </w:types>
        <w:behaviors>
          <w:behavior w:val="content"/>
        </w:behaviors>
        <w:guid w:val="{EF2DED65-7028-4BC4-81A8-D925DF98E1D2}"/>
      </w:docPartPr>
      <w:docPartBody>
        <w:p w:rsidR="001E4041" w:rsidRDefault="00932DC4" w:rsidP="00932DC4">
          <w:pPr>
            <w:pStyle w:val="2F811BB132F94A928522EC7538EBBA0C"/>
          </w:pPr>
          <w:r w:rsidRPr="00F61D41">
            <w:rPr>
              <w:rStyle w:val="Testosegnaposto"/>
            </w:rPr>
            <w:t>Fare clic qui per immettere testo.</w:t>
          </w:r>
        </w:p>
      </w:docPartBody>
    </w:docPart>
    <w:docPart>
      <w:docPartPr>
        <w:name w:val="D7803C7A70894CCBBB4484486CDA6860"/>
        <w:category>
          <w:name w:val="Generale"/>
          <w:gallery w:val="placeholder"/>
        </w:category>
        <w:types>
          <w:type w:val="bbPlcHdr"/>
        </w:types>
        <w:behaviors>
          <w:behavior w:val="content"/>
        </w:behaviors>
        <w:guid w:val="{785BD10E-DF49-40BD-BD85-F61CA565E0A4}"/>
      </w:docPartPr>
      <w:docPartBody>
        <w:p w:rsidR="001E4041" w:rsidRDefault="00932DC4" w:rsidP="00932DC4">
          <w:pPr>
            <w:pStyle w:val="D7803C7A70894CCBBB4484486CDA6860"/>
          </w:pPr>
          <w:r w:rsidRPr="00F61D41">
            <w:rPr>
              <w:rStyle w:val="Testosegnaposto"/>
            </w:rPr>
            <w:t>Fare clic qui per immettere testo.</w:t>
          </w:r>
        </w:p>
      </w:docPartBody>
    </w:docPart>
    <w:docPart>
      <w:docPartPr>
        <w:name w:val="3370B6D5223F431182B25F7D07D09CD6"/>
        <w:category>
          <w:name w:val="Generale"/>
          <w:gallery w:val="placeholder"/>
        </w:category>
        <w:types>
          <w:type w:val="bbPlcHdr"/>
        </w:types>
        <w:behaviors>
          <w:behavior w:val="content"/>
        </w:behaviors>
        <w:guid w:val="{C2324781-1BC7-480B-B3D6-10B4EE289A33}"/>
      </w:docPartPr>
      <w:docPartBody>
        <w:p w:rsidR="001E4041" w:rsidRDefault="00932DC4" w:rsidP="00932DC4">
          <w:pPr>
            <w:pStyle w:val="3370B6D5223F431182B25F7D07D09CD6"/>
          </w:pPr>
          <w:r w:rsidRPr="00F61D41">
            <w:rPr>
              <w:rStyle w:val="Testosegnaposto"/>
            </w:rPr>
            <w:t>Fare clic qui per immettere testo.</w:t>
          </w:r>
        </w:p>
      </w:docPartBody>
    </w:docPart>
    <w:docPart>
      <w:docPartPr>
        <w:name w:val="0D9F2EFE76BE4DC19867920391C0AB27"/>
        <w:category>
          <w:name w:val="Generale"/>
          <w:gallery w:val="placeholder"/>
        </w:category>
        <w:types>
          <w:type w:val="bbPlcHdr"/>
        </w:types>
        <w:behaviors>
          <w:behavior w:val="content"/>
        </w:behaviors>
        <w:guid w:val="{DD52BF09-EEA1-4909-9427-661756C3E301}"/>
      </w:docPartPr>
      <w:docPartBody>
        <w:p w:rsidR="001E4041" w:rsidRDefault="00932DC4" w:rsidP="00932DC4">
          <w:pPr>
            <w:pStyle w:val="0D9F2EFE76BE4DC19867920391C0AB27"/>
          </w:pPr>
          <w:r w:rsidRPr="00F61D41">
            <w:rPr>
              <w:rStyle w:val="Testosegnaposto"/>
            </w:rPr>
            <w:t>Fare clic qui per immettere testo.</w:t>
          </w:r>
        </w:p>
      </w:docPartBody>
    </w:docPart>
    <w:docPart>
      <w:docPartPr>
        <w:name w:val="47CB3387D6C841A09F73DEB1B08DCC6B"/>
        <w:category>
          <w:name w:val="Generale"/>
          <w:gallery w:val="placeholder"/>
        </w:category>
        <w:types>
          <w:type w:val="bbPlcHdr"/>
        </w:types>
        <w:behaviors>
          <w:behavior w:val="content"/>
        </w:behaviors>
        <w:guid w:val="{E92B7354-4344-4F41-8A2E-F0E0C1AF9236}"/>
      </w:docPartPr>
      <w:docPartBody>
        <w:p w:rsidR="001E4041" w:rsidRDefault="00932DC4" w:rsidP="00932DC4">
          <w:pPr>
            <w:pStyle w:val="47CB3387D6C841A09F73DEB1B08DCC6B"/>
          </w:pPr>
          <w:r w:rsidRPr="00F61D41">
            <w:rPr>
              <w:rStyle w:val="Testosegnaposto"/>
            </w:rPr>
            <w:t>Fare clic qui per immettere testo.</w:t>
          </w:r>
        </w:p>
      </w:docPartBody>
    </w:docPart>
    <w:docPart>
      <w:docPartPr>
        <w:name w:val="CD442A5354924C59A636174FAF78C9E5"/>
        <w:category>
          <w:name w:val="Generale"/>
          <w:gallery w:val="placeholder"/>
        </w:category>
        <w:types>
          <w:type w:val="bbPlcHdr"/>
        </w:types>
        <w:behaviors>
          <w:behavior w:val="content"/>
        </w:behaviors>
        <w:guid w:val="{BDC7B8BA-ABB3-4EC2-8AD8-4F5B861B183A}"/>
      </w:docPartPr>
      <w:docPartBody>
        <w:p w:rsidR="001E4041" w:rsidRDefault="00932DC4" w:rsidP="00932DC4">
          <w:pPr>
            <w:pStyle w:val="CD442A5354924C59A636174FAF78C9E5"/>
          </w:pPr>
          <w:r w:rsidRPr="00F61D41">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A81B46BE-E89D-4DCD-AC64-CC510D919433}"/>
      </w:docPartPr>
      <w:docPartBody>
        <w:p w:rsidR="004E1F16" w:rsidRDefault="009F72B3">
          <w:r w:rsidRPr="00916484">
            <w:rPr>
              <w:rStyle w:val="Testosegnaposto"/>
            </w:rPr>
            <w:t>Fare clic qui per immettere una data.</w:t>
          </w:r>
        </w:p>
      </w:docPartBody>
    </w:docPart>
    <w:docPart>
      <w:docPartPr>
        <w:name w:val="B624BD4C4F074CFCB1C7C5BBEC4255C7"/>
        <w:category>
          <w:name w:val="Generale"/>
          <w:gallery w:val="placeholder"/>
        </w:category>
        <w:types>
          <w:type w:val="bbPlcHdr"/>
        </w:types>
        <w:behaviors>
          <w:behavior w:val="content"/>
        </w:behaviors>
        <w:guid w:val="{6663D7AA-7023-469D-910A-BBFA51B96913}"/>
      </w:docPartPr>
      <w:docPartBody>
        <w:p w:rsidR="00603017" w:rsidRDefault="00B86E53" w:rsidP="00B86E53">
          <w:pPr>
            <w:pStyle w:val="B624BD4C4F074CFCB1C7C5BBEC4255C7"/>
          </w:pPr>
          <w:r w:rsidRPr="003B1B4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CC8"/>
    <w:rsid w:val="0005580F"/>
    <w:rsid w:val="000B0C12"/>
    <w:rsid w:val="000D655C"/>
    <w:rsid w:val="00102223"/>
    <w:rsid w:val="00103775"/>
    <w:rsid w:val="00121214"/>
    <w:rsid w:val="001230F8"/>
    <w:rsid w:val="00155066"/>
    <w:rsid w:val="001B2186"/>
    <w:rsid w:val="001B3D51"/>
    <w:rsid w:val="001E02B8"/>
    <w:rsid w:val="001E4041"/>
    <w:rsid w:val="00344F41"/>
    <w:rsid w:val="00392855"/>
    <w:rsid w:val="004678C1"/>
    <w:rsid w:val="004731EA"/>
    <w:rsid w:val="004976FE"/>
    <w:rsid w:val="004C114C"/>
    <w:rsid w:val="004C62F4"/>
    <w:rsid w:val="004D6473"/>
    <w:rsid w:val="004E1F16"/>
    <w:rsid w:val="004E52A5"/>
    <w:rsid w:val="0053777A"/>
    <w:rsid w:val="005A508C"/>
    <w:rsid w:val="005B5B1D"/>
    <w:rsid w:val="005F22BF"/>
    <w:rsid w:val="006019A7"/>
    <w:rsid w:val="00603017"/>
    <w:rsid w:val="006103E4"/>
    <w:rsid w:val="006770E6"/>
    <w:rsid w:val="00680768"/>
    <w:rsid w:val="0068443E"/>
    <w:rsid w:val="00703D46"/>
    <w:rsid w:val="00706B66"/>
    <w:rsid w:val="00716705"/>
    <w:rsid w:val="00745126"/>
    <w:rsid w:val="00780B85"/>
    <w:rsid w:val="007C0E04"/>
    <w:rsid w:val="007F2A1F"/>
    <w:rsid w:val="00932DC4"/>
    <w:rsid w:val="00952348"/>
    <w:rsid w:val="00957B4E"/>
    <w:rsid w:val="00977270"/>
    <w:rsid w:val="00984F9A"/>
    <w:rsid w:val="009F72B3"/>
    <w:rsid w:val="009F7F44"/>
    <w:rsid w:val="00A241A0"/>
    <w:rsid w:val="00AA40C2"/>
    <w:rsid w:val="00B86E53"/>
    <w:rsid w:val="00BB4FC9"/>
    <w:rsid w:val="00CC68A7"/>
    <w:rsid w:val="00CF3FDF"/>
    <w:rsid w:val="00CF7CC8"/>
    <w:rsid w:val="00D42964"/>
    <w:rsid w:val="00D83939"/>
    <w:rsid w:val="00E60E8A"/>
    <w:rsid w:val="00EA183A"/>
    <w:rsid w:val="00F107E9"/>
    <w:rsid w:val="00F82AE8"/>
    <w:rsid w:val="00F954D9"/>
    <w:rsid w:val="00FD4B2C"/>
    <w:rsid w:val="00FD6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86E53"/>
    <w:rPr>
      <w:color w:val="808080"/>
    </w:rPr>
  </w:style>
  <w:style w:type="paragraph" w:customStyle="1" w:styleId="A98F4868563A409EB7EDDCDE961608EC">
    <w:name w:val="A98F4868563A409EB7EDDCDE961608EC"/>
  </w:style>
  <w:style w:type="paragraph" w:customStyle="1" w:styleId="83979BDFEAC547EEA2DB8DB96408E4DC">
    <w:name w:val="83979BDFEAC547EEA2DB8DB96408E4DC"/>
    <w:rsid w:val="00102223"/>
  </w:style>
  <w:style w:type="paragraph" w:customStyle="1" w:styleId="2D9C1AA1DF034D6ABB2688DA7763C080">
    <w:name w:val="2D9C1AA1DF034D6ABB2688DA7763C080"/>
    <w:rsid w:val="00102223"/>
  </w:style>
  <w:style w:type="paragraph" w:customStyle="1" w:styleId="DCA0FCB42E15413192A5B77B6BB890DB">
    <w:name w:val="DCA0FCB42E15413192A5B77B6BB890DB"/>
    <w:rsid w:val="00957B4E"/>
  </w:style>
  <w:style w:type="paragraph" w:customStyle="1" w:styleId="56C7B546789C460A96457D8A3B2FB94A">
    <w:name w:val="56C7B546789C460A96457D8A3B2FB94A"/>
    <w:rsid w:val="00957B4E"/>
  </w:style>
  <w:style w:type="paragraph" w:customStyle="1" w:styleId="3411A52F44364504846CCDF13D3C6206">
    <w:name w:val="3411A52F44364504846CCDF13D3C6206"/>
    <w:rsid w:val="001B3D51"/>
  </w:style>
  <w:style w:type="paragraph" w:customStyle="1" w:styleId="8CE5E87C81064F449E06E1B19B7F89F0">
    <w:name w:val="8CE5E87C81064F449E06E1B19B7F89F0"/>
    <w:rsid w:val="001B3D51"/>
  </w:style>
  <w:style w:type="paragraph" w:customStyle="1" w:styleId="2EB1D1CE358F4EE0A015329C55EF7356">
    <w:name w:val="2EB1D1CE358F4EE0A015329C55EF7356"/>
    <w:rsid w:val="001B3D51"/>
  </w:style>
  <w:style w:type="paragraph" w:customStyle="1" w:styleId="6BB3EB67965540F4A960D9807D460103">
    <w:name w:val="6BB3EB67965540F4A960D9807D460103"/>
    <w:rsid w:val="001B3D51"/>
  </w:style>
  <w:style w:type="paragraph" w:customStyle="1" w:styleId="EE85B67EB4704B83B92C987F617B0933">
    <w:name w:val="EE85B67EB4704B83B92C987F617B0933"/>
    <w:rsid w:val="001B3D51"/>
  </w:style>
  <w:style w:type="paragraph" w:customStyle="1" w:styleId="6E1A53D558B0491E82BEDA89E89E0601">
    <w:name w:val="6E1A53D558B0491E82BEDA89E89E0601"/>
    <w:rsid w:val="004D6473"/>
  </w:style>
  <w:style w:type="paragraph" w:customStyle="1" w:styleId="AC7B42D4CBC842E4AD9E31E6AF0704F1">
    <w:name w:val="AC7B42D4CBC842E4AD9E31E6AF0704F1"/>
    <w:rsid w:val="004D6473"/>
  </w:style>
  <w:style w:type="paragraph" w:customStyle="1" w:styleId="E49F5D4E02AC48888D1F7DEAED129038">
    <w:name w:val="E49F5D4E02AC48888D1F7DEAED129038"/>
    <w:rsid w:val="004D6473"/>
  </w:style>
  <w:style w:type="paragraph" w:customStyle="1" w:styleId="E11ABA01352C4EC19B95FF2A8F8725B1">
    <w:name w:val="E11ABA01352C4EC19B95FF2A8F8725B1"/>
    <w:rsid w:val="004D6473"/>
  </w:style>
  <w:style w:type="paragraph" w:customStyle="1" w:styleId="369B5433C6B143F08395C610F332C9B5">
    <w:name w:val="369B5433C6B143F08395C610F332C9B5"/>
    <w:rsid w:val="00F82AE8"/>
  </w:style>
  <w:style w:type="paragraph" w:customStyle="1" w:styleId="BF05C635E6464DAE8D60042883EEF381">
    <w:name w:val="BF05C635E6464DAE8D60042883EEF381"/>
    <w:rsid w:val="00F82AE8"/>
  </w:style>
  <w:style w:type="paragraph" w:customStyle="1" w:styleId="B3997AF8CFF940028AD5E7E154505040">
    <w:name w:val="B3997AF8CFF940028AD5E7E154505040"/>
    <w:rsid w:val="00F82AE8"/>
  </w:style>
  <w:style w:type="paragraph" w:customStyle="1" w:styleId="8F29CFF7BCAA4E159B72EB2B2ECC9F61">
    <w:name w:val="8F29CFF7BCAA4E159B72EB2B2ECC9F61"/>
    <w:rsid w:val="00F82AE8"/>
  </w:style>
  <w:style w:type="paragraph" w:customStyle="1" w:styleId="76EF498AA7C6486AB525B07F1FA15CBB">
    <w:name w:val="76EF498AA7C6486AB525B07F1FA15CBB"/>
    <w:rsid w:val="00F82AE8"/>
  </w:style>
  <w:style w:type="paragraph" w:customStyle="1" w:styleId="112EE465ACF041E58E631CBE9DA9135A">
    <w:name w:val="112EE465ACF041E58E631CBE9DA9135A"/>
    <w:rsid w:val="00F82AE8"/>
  </w:style>
  <w:style w:type="paragraph" w:customStyle="1" w:styleId="ABFEBA21F1F14A17BFA1E10A6036A793">
    <w:name w:val="ABFEBA21F1F14A17BFA1E10A6036A793"/>
    <w:rsid w:val="00F82AE8"/>
  </w:style>
  <w:style w:type="paragraph" w:customStyle="1" w:styleId="9CDA661C0F254FDEA6A92A1972F2DDC7">
    <w:name w:val="9CDA661C0F254FDEA6A92A1972F2DDC7"/>
    <w:rsid w:val="00F82AE8"/>
  </w:style>
  <w:style w:type="paragraph" w:customStyle="1" w:styleId="5E24565A53AF4AB09D8A79A73557D1E4">
    <w:name w:val="5E24565A53AF4AB09D8A79A73557D1E4"/>
    <w:rsid w:val="00F82AE8"/>
  </w:style>
  <w:style w:type="paragraph" w:customStyle="1" w:styleId="E3A1018AAE1541D292A0CB9AE029C74C">
    <w:name w:val="E3A1018AAE1541D292A0CB9AE029C74C"/>
    <w:rsid w:val="00F82AE8"/>
  </w:style>
  <w:style w:type="paragraph" w:customStyle="1" w:styleId="124E8AE0887741379DFF8767582B9F20">
    <w:name w:val="124E8AE0887741379DFF8767582B9F20"/>
    <w:rsid w:val="00F82AE8"/>
  </w:style>
  <w:style w:type="paragraph" w:customStyle="1" w:styleId="5A6150560A5A4EDAA4539FA6B047F351">
    <w:name w:val="5A6150560A5A4EDAA4539FA6B047F351"/>
    <w:rsid w:val="009F7F44"/>
  </w:style>
  <w:style w:type="paragraph" w:customStyle="1" w:styleId="C830753132F84D589C0E9AED436A31B2">
    <w:name w:val="C830753132F84D589C0E9AED436A31B2"/>
    <w:rsid w:val="009F7F44"/>
  </w:style>
  <w:style w:type="paragraph" w:customStyle="1" w:styleId="5A5C8A96813049E5B743AB0F0C08BF7F">
    <w:name w:val="5A5C8A96813049E5B743AB0F0C08BF7F"/>
    <w:rsid w:val="0068443E"/>
  </w:style>
  <w:style w:type="paragraph" w:customStyle="1" w:styleId="CA50505D84454DE6B1BC7292EE37EB19">
    <w:name w:val="CA50505D84454DE6B1BC7292EE37EB19"/>
    <w:rsid w:val="0068443E"/>
  </w:style>
  <w:style w:type="paragraph" w:customStyle="1" w:styleId="BC71B5CC939F41B0847A5FB24096E503">
    <w:name w:val="BC71B5CC939F41B0847A5FB24096E503"/>
    <w:rsid w:val="0068443E"/>
  </w:style>
  <w:style w:type="paragraph" w:customStyle="1" w:styleId="49F6964D776C4890835358E85510D6FF">
    <w:name w:val="49F6964D776C4890835358E85510D6FF"/>
    <w:rsid w:val="0068443E"/>
  </w:style>
  <w:style w:type="paragraph" w:customStyle="1" w:styleId="3C6CCC5EC8E346428C0C58A2DA882231">
    <w:name w:val="3C6CCC5EC8E346428C0C58A2DA882231"/>
    <w:rsid w:val="0068443E"/>
  </w:style>
  <w:style w:type="paragraph" w:customStyle="1" w:styleId="23786961703747F78EFDD0F70F503D51">
    <w:name w:val="23786961703747F78EFDD0F70F503D51"/>
    <w:rsid w:val="0068443E"/>
  </w:style>
  <w:style w:type="paragraph" w:customStyle="1" w:styleId="EF5B62C6F2474C4CAA48B7D20544D1DB">
    <w:name w:val="EF5B62C6F2474C4CAA48B7D20544D1DB"/>
    <w:rsid w:val="0068443E"/>
  </w:style>
  <w:style w:type="paragraph" w:customStyle="1" w:styleId="F4CBD547D9F649FF88CA92EAE3E8A81E">
    <w:name w:val="F4CBD547D9F649FF88CA92EAE3E8A81E"/>
    <w:rsid w:val="00932DC4"/>
  </w:style>
  <w:style w:type="paragraph" w:customStyle="1" w:styleId="3459126C247F49BA9CEEE0EC4BA8BFE6">
    <w:name w:val="3459126C247F49BA9CEEE0EC4BA8BFE6"/>
    <w:rsid w:val="00932DC4"/>
  </w:style>
  <w:style w:type="paragraph" w:customStyle="1" w:styleId="1FA1DB41914347F68D7D6B654BA30F46">
    <w:name w:val="1FA1DB41914347F68D7D6B654BA30F46"/>
    <w:rsid w:val="00932DC4"/>
  </w:style>
  <w:style w:type="paragraph" w:customStyle="1" w:styleId="2F811BB132F94A928522EC7538EBBA0C">
    <w:name w:val="2F811BB132F94A928522EC7538EBBA0C"/>
    <w:rsid w:val="00932DC4"/>
  </w:style>
  <w:style w:type="paragraph" w:customStyle="1" w:styleId="D7803C7A70894CCBBB4484486CDA6860">
    <w:name w:val="D7803C7A70894CCBBB4484486CDA6860"/>
    <w:rsid w:val="00932DC4"/>
  </w:style>
  <w:style w:type="paragraph" w:customStyle="1" w:styleId="3370B6D5223F431182B25F7D07D09CD6">
    <w:name w:val="3370B6D5223F431182B25F7D07D09CD6"/>
    <w:rsid w:val="00932DC4"/>
  </w:style>
  <w:style w:type="paragraph" w:customStyle="1" w:styleId="0D9F2EFE76BE4DC19867920391C0AB27">
    <w:name w:val="0D9F2EFE76BE4DC19867920391C0AB27"/>
    <w:rsid w:val="00932DC4"/>
  </w:style>
  <w:style w:type="paragraph" w:customStyle="1" w:styleId="47CB3387D6C841A09F73DEB1B08DCC6B">
    <w:name w:val="47CB3387D6C841A09F73DEB1B08DCC6B"/>
    <w:rsid w:val="00932DC4"/>
  </w:style>
  <w:style w:type="paragraph" w:customStyle="1" w:styleId="CD442A5354924C59A636174FAF78C9E5">
    <w:name w:val="CD442A5354924C59A636174FAF78C9E5"/>
    <w:rsid w:val="00932DC4"/>
  </w:style>
  <w:style w:type="paragraph" w:customStyle="1" w:styleId="B624BD4C4F074CFCB1C7C5BBEC4255C7">
    <w:name w:val="B624BD4C4F074CFCB1C7C5BBEC4255C7"/>
    <w:rsid w:val="00B86E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70B4-19EA-4C13-A478-6254C911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BASE INTESTAZIONE</Template>
  <TotalTime>22</TotalTime>
  <Pages>6</Pages>
  <Words>2711</Words>
  <Characters>15459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MASSIMO ANCILLOTTI</cp:lastModifiedBy>
  <cp:revision>10</cp:revision>
  <dcterms:created xsi:type="dcterms:W3CDTF">2016-10-27T11:06:00Z</dcterms:created>
  <dcterms:modified xsi:type="dcterms:W3CDTF">2020-02-25T15:07:00Z</dcterms:modified>
</cp:coreProperties>
</file>